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5F9A7" w14:textId="77777777" w:rsidR="002241FA" w:rsidRPr="005947EC" w:rsidRDefault="005947EC">
      <w:pPr>
        <w:rPr>
          <w:b/>
        </w:rPr>
      </w:pPr>
      <w:r w:rsidRPr="005947EC">
        <w:rPr>
          <w:b/>
        </w:rPr>
        <w:t>OGA QRP’s 2015 - 2017</w:t>
      </w:r>
    </w:p>
    <w:tbl>
      <w:tblPr>
        <w:tblW w:w="5000" w:type="pct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2854"/>
        <w:gridCol w:w="1178"/>
        <w:gridCol w:w="1053"/>
        <w:gridCol w:w="1011"/>
        <w:gridCol w:w="1408"/>
      </w:tblGrid>
      <w:tr w:rsidR="005947EC" w:rsidRPr="005947EC" w14:paraId="05D29D53" w14:textId="77777777" w:rsidTr="005947EC">
        <w:tc>
          <w:tcPr>
            <w:tcW w:w="306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76D69" w14:textId="77777777" w:rsidR="005947EC" w:rsidRPr="005947EC" w:rsidRDefault="005947EC" w:rsidP="005947EC">
            <w:pPr>
              <w:spacing w:before="240" w:after="240" w:line="240" w:lineRule="auto"/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</w:pPr>
            <w:r w:rsidRPr="005947EC">
              <w:rPr>
                <w:rFonts w:ascii="Neue Helvetica W01" w:eastAsia="Times New Roman" w:hAnsi="Neue Helvetica W01" w:cs="Times New Roman"/>
                <w:b/>
                <w:bCs/>
                <w:sz w:val="10"/>
                <w:szCs w:val="10"/>
                <w:lang w:eastAsia="en-GB"/>
              </w:rPr>
              <w:t>Title of measure</w:t>
            </w:r>
          </w:p>
        </w:tc>
        <w:tc>
          <w:tcPr>
            <w:tcW w:w="7005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D24A4" w14:textId="77777777" w:rsidR="005947EC" w:rsidRPr="005947EC" w:rsidRDefault="005947EC" w:rsidP="005947EC">
            <w:pPr>
              <w:spacing w:before="240" w:after="240" w:line="240" w:lineRule="auto"/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</w:pPr>
            <w:r w:rsidRPr="005947EC">
              <w:rPr>
                <w:rFonts w:ascii="Neue Helvetica W01" w:eastAsia="Times New Roman" w:hAnsi="Neue Helvetica W01" w:cs="Times New Roman"/>
                <w:b/>
                <w:bCs/>
                <w:sz w:val="10"/>
                <w:szCs w:val="10"/>
                <w:lang w:eastAsia="en-GB"/>
              </w:rPr>
              <w:t>Description of measure</w:t>
            </w:r>
          </w:p>
        </w:tc>
        <w:tc>
          <w:tcPr>
            <w:tcW w:w="213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39D12" w14:textId="77777777" w:rsidR="005947EC" w:rsidRPr="005947EC" w:rsidRDefault="005947EC" w:rsidP="005947EC">
            <w:pPr>
              <w:spacing w:before="240" w:after="240" w:line="240" w:lineRule="auto"/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</w:pPr>
            <w:r w:rsidRPr="005947EC">
              <w:rPr>
                <w:rFonts w:ascii="Neue Helvetica W01" w:eastAsia="Times New Roman" w:hAnsi="Neue Helvetica W01" w:cs="Times New Roman"/>
                <w:b/>
                <w:bCs/>
                <w:sz w:val="10"/>
                <w:szCs w:val="10"/>
                <w:lang w:eastAsia="en-GB"/>
              </w:rPr>
              <w:t>Date of measure</w:t>
            </w:r>
          </w:p>
        </w:tc>
        <w:tc>
          <w:tcPr>
            <w:tcW w:w="195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D67D2" w14:textId="77777777" w:rsidR="005947EC" w:rsidRPr="005947EC" w:rsidRDefault="005947EC" w:rsidP="005947EC">
            <w:pPr>
              <w:spacing w:before="240" w:after="240" w:line="240" w:lineRule="auto"/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</w:pPr>
            <w:r w:rsidRPr="005947EC">
              <w:rPr>
                <w:rFonts w:ascii="Neue Helvetica W01" w:eastAsia="Times New Roman" w:hAnsi="Neue Helvetica W01" w:cs="Times New Roman"/>
                <w:b/>
                <w:bCs/>
                <w:sz w:val="10"/>
                <w:szCs w:val="10"/>
                <w:lang w:eastAsia="en-GB"/>
              </w:rPr>
              <w:t xml:space="preserve">BIT score </w:t>
            </w:r>
          </w:p>
          <w:p w14:paraId="46F4CA8A" w14:textId="77777777" w:rsidR="005947EC" w:rsidRPr="005947EC" w:rsidRDefault="005947EC" w:rsidP="005947EC">
            <w:pPr>
              <w:spacing w:before="240" w:after="240" w:line="240" w:lineRule="auto"/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</w:pPr>
            <w:r w:rsidRPr="005947EC">
              <w:rPr>
                <w:rFonts w:ascii="Neue Helvetica W01" w:eastAsia="Times New Roman" w:hAnsi="Neue Helvetica W01" w:cs="Times New Roman"/>
                <w:b/>
                <w:bCs/>
                <w:sz w:val="10"/>
                <w:szCs w:val="10"/>
                <w:lang w:eastAsia="en-GB"/>
              </w:rPr>
              <w:t>(£ millions)</w:t>
            </w:r>
          </w:p>
        </w:tc>
        <w:tc>
          <w:tcPr>
            <w:tcW w:w="177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AF5A9" w14:textId="77777777" w:rsidR="005947EC" w:rsidRPr="005947EC" w:rsidRDefault="005947EC" w:rsidP="005947EC">
            <w:pPr>
              <w:spacing w:before="240" w:after="240" w:line="240" w:lineRule="auto"/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</w:pPr>
            <w:r w:rsidRPr="005947EC">
              <w:rPr>
                <w:rFonts w:ascii="Neue Helvetica W01" w:eastAsia="Times New Roman" w:hAnsi="Neue Helvetica W01" w:cs="Times New Roman"/>
                <w:b/>
                <w:bCs/>
                <w:sz w:val="10"/>
                <w:szCs w:val="10"/>
                <w:lang w:eastAsia="en-GB"/>
              </w:rPr>
              <w:t>RPC Rating</w:t>
            </w:r>
          </w:p>
        </w:tc>
        <w:tc>
          <w:tcPr>
            <w:tcW w:w="2925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F32F5" w14:textId="77777777" w:rsidR="005947EC" w:rsidRPr="005947EC" w:rsidRDefault="005947EC" w:rsidP="005947EC">
            <w:pPr>
              <w:spacing w:before="240" w:after="240" w:line="240" w:lineRule="auto"/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</w:pPr>
            <w:r w:rsidRPr="005947EC">
              <w:rPr>
                <w:rFonts w:ascii="Neue Helvetica W01" w:eastAsia="Times New Roman" w:hAnsi="Neue Helvetica W01" w:cs="Times New Roman"/>
                <w:b/>
                <w:bCs/>
                <w:sz w:val="10"/>
                <w:szCs w:val="10"/>
                <w:lang w:eastAsia="en-GB"/>
              </w:rPr>
              <w:t>RPC reference number</w:t>
            </w:r>
          </w:p>
        </w:tc>
      </w:tr>
      <w:tr w:rsidR="005947EC" w:rsidRPr="005947EC" w14:paraId="6065BCA9" w14:textId="77777777" w:rsidTr="005947EC">
        <w:tc>
          <w:tcPr>
            <w:tcW w:w="306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A3517" w14:textId="77777777" w:rsidR="005947EC" w:rsidRPr="005947EC" w:rsidRDefault="005947EC" w:rsidP="005947EC">
            <w:pPr>
              <w:spacing w:before="240" w:after="240" w:line="240" w:lineRule="auto"/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</w:pPr>
            <w:hyperlink r:id="rId4" w:tooltip="UKCS Stewardship Survey.pdf" w:history="1">
              <w:r w:rsidRPr="005947EC">
                <w:rPr>
                  <w:rFonts w:ascii="Neue Helvetica W01" w:eastAsia="Times New Roman" w:hAnsi="Neue Helvetica W01" w:cs="Times New Roman"/>
                  <w:color w:val="0000FF"/>
                  <w:sz w:val="10"/>
                  <w:szCs w:val="10"/>
                  <w:u w:val="single"/>
                  <w:lang w:eastAsia="en-GB"/>
                </w:rPr>
                <w:t>UKCS Stewa</w:t>
              </w:r>
              <w:r w:rsidRPr="005947EC">
                <w:rPr>
                  <w:rFonts w:ascii="Neue Helvetica W01" w:eastAsia="Times New Roman" w:hAnsi="Neue Helvetica W01" w:cs="Times New Roman"/>
                  <w:color w:val="0000FF"/>
                  <w:sz w:val="10"/>
                  <w:szCs w:val="10"/>
                  <w:u w:val="single"/>
                  <w:lang w:eastAsia="en-GB"/>
                </w:rPr>
                <w:t>r</w:t>
              </w:r>
              <w:r w:rsidRPr="005947EC">
                <w:rPr>
                  <w:rFonts w:ascii="Neue Helvetica W01" w:eastAsia="Times New Roman" w:hAnsi="Neue Helvetica W01" w:cs="Times New Roman"/>
                  <w:color w:val="0000FF"/>
                  <w:sz w:val="10"/>
                  <w:szCs w:val="10"/>
                  <w:u w:val="single"/>
                  <w:lang w:eastAsia="en-GB"/>
                </w:rPr>
                <w:t>dship Survey</w:t>
              </w:r>
            </w:hyperlink>
          </w:p>
        </w:tc>
        <w:tc>
          <w:tcPr>
            <w:tcW w:w="7005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3BF8B" w14:textId="77777777" w:rsidR="005947EC" w:rsidRPr="005947EC" w:rsidRDefault="005947EC" w:rsidP="005947EC">
            <w:pPr>
              <w:spacing w:before="240" w:after="240" w:line="240" w:lineRule="auto"/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</w:pPr>
            <w:r w:rsidRPr="005947EC"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  <w:t>The OGA introduced a new annual “UK Continental Shelf (UKCS) Stewardship Survey” (the Survey). Completion of the Survey is a statutory requirement upon industry operators and licensees under the new regulatory powers (Section 34 of the Act).</w:t>
            </w:r>
          </w:p>
        </w:tc>
        <w:tc>
          <w:tcPr>
            <w:tcW w:w="213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83202" w14:textId="77777777" w:rsidR="005947EC" w:rsidRPr="005947EC" w:rsidRDefault="005947EC" w:rsidP="005947EC">
            <w:pPr>
              <w:spacing w:before="240" w:after="240" w:line="240" w:lineRule="auto"/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</w:pPr>
            <w:r w:rsidRPr="005947EC"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  <w:t>16</w:t>
            </w:r>
            <w:r w:rsidRPr="005947EC">
              <w:rPr>
                <w:rFonts w:ascii="Neue Helvetica W01" w:eastAsia="Times New Roman" w:hAnsi="Neue Helvetica W01" w:cs="Times New Roman"/>
                <w:sz w:val="15"/>
                <w:szCs w:val="15"/>
                <w:vertAlign w:val="superscript"/>
                <w:lang w:eastAsia="en-GB"/>
              </w:rPr>
              <w:t>th</w:t>
            </w:r>
            <w:r w:rsidRPr="005947EC"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  <w:t xml:space="preserve"> November 2016</w:t>
            </w:r>
          </w:p>
        </w:tc>
        <w:tc>
          <w:tcPr>
            <w:tcW w:w="195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32986" w14:textId="77777777" w:rsidR="005947EC" w:rsidRPr="005947EC" w:rsidRDefault="005947EC" w:rsidP="005947EC">
            <w:pPr>
              <w:spacing w:before="240" w:after="240" w:line="240" w:lineRule="auto"/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</w:pPr>
            <w:r w:rsidRPr="005947EC"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  <w:t>£2 million</w:t>
            </w:r>
          </w:p>
        </w:tc>
        <w:tc>
          <w:tcPr>
            <w:tcW w:w="177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CFFBA" w14:textId="77777777" w:rsidR="005947EC" w:rsidRPr="005947EC" w:rsidRDefault="005947EC" w:rsidP="005947EC">
            <w:pPr>
              <w:spacing w:before="240" w:after="240" w:line="240" w:lineRule="auto"/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</w:pPr>
            <w:hyperlink r:id="rId5" w:tooltip="RPC17-DECC-OGA-3938(1)- Stewardship survey.pdf" w:history="1">
              <w:r w:rsidRPr="005947EC">
                <w:rPr>
                  <w:rFonts w:ascii="Neue Helvetica W01" w:eastAsia="Times New Roman" w:hAnsi="Neue Helvetica W01" w:cs="Times New Roman"/>
                  <w:color w:val="0000FF"/>
                  <w:sz w:val="10"/>
                  <w:szCs w:val="10"/>
                  <w:u w:val="single"/>
                  <w:lang w:eastAsia="en-GB"/>
                </w:rPr>
                <w:t>Validated</w:t>
              </w:r>
            </w:hyperlink>
          </w:p>
        </w:tc>
        <w:tc>
          <w:tcPr>
            <w:tcW w:w="2925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B5AC3" w14:textId="77777777" w:rsidR="005947EC" w:rsidRPr="005947EC" w:rsidRDefault="005947EC" w:rsidP="005947EC">
            <w:pPr>
              <w:spacing w:before="240" w:after="240" w:line="240" w:lineRule="auto"/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</w:pPr>
            <w:r w:rsidRPr="005947EC"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  <w:t>RPC17-DECC-OGA-3938(1)  </w:t>
            </w:r>
          </w:p>
        </w:tc>
      </w:tr>
      <w:tr w:rsidR="005947EC" w:rsidRPr="005947EC" w14:paraId="7F6DBB0E" w14:textId="77777777" w:rsidTr="005947EC">
        <w:tc>
          <w:tcPr>
            <w:tcW w:w="306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386B9" w14:textId="77777777" w:rsidR="005947EC" w:rsidRPr="005947EC" w:rsidRDefault="005947EC" w:rsidP="005947EC">
            <w:pPr>
              <w:spacing w:before="240" w:after="240" w:line="240" w:lineRule="auto"/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</w:pPr>
            <w:r w:rsidRPr="005947EC">
              <w:rPr>
                <w:rFonts w:ascii="Neue Helvetica W01" w:eastAsia="Times New Roman" w:hAnsi="Neue Helvetica W01" w:cs="Times New Roman"/>
                <w:sz w:val="10"/>
                <w:szCs w:val="10"/>
                <w:u w:val="single"/>
                <w:lang w:eastAsia="en-GB"/>
              </w:rPr>
              <w:t>OGA Guidance documents</w:t>
            </w:r>
          </w:p>
        </w:tc>
        <w:tc>
          <w:tcPr>
            <w:tcW w:w="7005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42D31" w14:textId="77777777" w:rsidR="005947EC" w:rsidRPr="005947EC" w:rsidRDefault="005947EC" w:rsidP="005947EC">
            <w:pPr>
              <w:spacing w:before="240" w:after="240" w:line="240" w:lineRule="auto"/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</w:pPr>
            <w:r w:rsidRPr="005947EC"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  <w:t xml:space="preserve">The OGA has issued new guidance and amended previous guidance </w:t>
            </w:r>
            <w:proofErr w:type="gramStart"/>
            <w:r w:rsidRPr="005947EC"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  <w:t>in order to</w:t>
            </w:r>
            <w:proofErr w:type="gramEnd"/>
            <w:r w:rsidRPr="005947EC"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  <w:t xml:space="preserve"> convey and clarify the procedures with regard to its new and existing powers.</w:t>
            </w:r>
          </w:p>
        </w:tc>
        <w:tc>
          <w:tcPr>
            <w:tcW w:w="213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67D4E" w14:textId="77777777" w:rsidR="005947EC" w:rsidRPr="005947EC" w:rsidRDefault="005947EC" w:rsidP="005947EC">
            <w:pPr>
              <w:spacing w:before="240" w:after="240" w:line="240" w:lineRule="auto"/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</w:pPr>
            <w:r w:rsidRPr="005947EC"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  <w:t>Various publication dates</w:t>
            </w:r>
          </w:p>
        </w:tc>
        <w:tc>
          <w:tcPr>
            <w:tcW w:w="195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1DE45" w14:textId="77777777" w:rsidR="005947EC" w:rsidRPr="005947EC" w:rsidRDefault="005947EC" w:rsidP="005947EC">
            <w:pPr>
              <w:spacing w:before="240" w:after="240" w:line="240" w:lineRule="auto"/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</w:pPr>
            <w:r w:rsidRPr="005947EC"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  <w:t>£0 million</w:t>
            </w:r>
          </w:p>
        </w:tc>
        <w:tc>
          <w:tcPr>
            <w:tcW w:w="177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8DB19" w14:textId="77777777" w:rsidR="005947EC" w:rsidRPr="005947EC" w:rsidRDefault="005947EC" w:rsidP="005947EC">
            <w:pPr>
              <w:spacing w:before="240" w:after="240" w:line="240" w:lineRule="auto"/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</w:pPr>
            <w:r w:rsidRPr="005947EC">
              <w:rPr>
                <w:rFonts w:ascii="Neue Helvetica W01" w:eastAsia="Times New Roman" w:hAnsi="Neue Helvetica W01" w:cs="Times New Roman"/>
                <w:sz w:val="10"/>
                <w:szCs w:val="10"/>
                <w:u w:val="single"/>
                <w:lang w:eastAsia="en-GB"/>
              </w:rPr>
              <w:t>Validated</w:t>
            </w:r>
          </w:p>
        </w:tc>
        <w:tc>
          <w:tcPr>
            <w:tcW w:w="2925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A4CB6" w14:textId="77777777" w:rsidR="005947EC" w:rsidRPr="005947EC" w:rsidRDefault="005947EC" w:rsidP="005947EC">
            <w:pPr>
              <w:spacing w:before="240" w:after="240" w:line="240" w:lineRule="auto"/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</w:pPr>
            <w:r w:rsidRPr="005947EC">
              <w:rPr>
                <w:rFonts w:ascii="Neue Helvetica W01" w:eastAsia="Times New Roman" w:hAnsi="Neue Helvetica W01" w:cs="Times New Roman"/>
                <w:sz w:val="10"/>
                <w:szCs w:val="10"/>
                <w:lang w:eastAsia="en-GB"/>
              </w:rPr>
              <w:t>RPC17-DECC-OGA-3950(1</w:t>
            </w:r>
          </w:p>
        </w:tc>
      </w:tr>
    </w:tbl>
    <w:p w14:paraId="2FADF93B" w14:textId="77777777" w:rsidR="005947EC" w:rsidRDefault="005947EC"/>
    <w:p w14:paraId="403F0AB3" w14:textId="77777777" w:rsidR="005947EC" w:rsidRDefault="005947EC"/>
    <w:p w14:paraId="4D8A4CB1" w14:textId="77777777" w:rsidR="005947EC" w:rsidRDefault="005947EC">
      <w:bookmarkStart w:id="0" w:name="_GoBack"/>
      <w:bookmarkEnd w:id="0"/>
    </w:p>
    <w:sectPr w:rsidR="00594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Helvetica W01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EC"/>
    <w:rsid w:val="00007DAA"/>
    <w:rsid w:val="005947EC"/>
    <w:rsid w:val="0082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18416"/>
  <w15:chartTrackingRefBased/>
  <w15:docId w15:val="{A1F3AB0C-BFD5-4F73-808C-48E4B1CC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47E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47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47E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gauthority.co.uk/media/3735/rpc17-decc-oga-3938-1-stewardship-survey.pdf" TargetMode="External"/><Relationship Id="rId4" Type="http://schemas.openxmlformats.org/officeDocument/2006/relationships/hyperlink" Target="https://www.ogauthority.co.uk/media/3734/ukcs-stewardship-surve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Furneaux (Oil &amp; Gas Authority)</dc:creator>
  <cp:keywords/>
  <dc:description/>
  <cp:lastModifiedBy>Ian Furneaux (Oil &amp; Gas Authority)</cp:lastModifiedBy>
  <cp:revision>1</cp:revision>
  <dcterms:created xsi:type="dcterms:W3CDTF">2018-07-03T12:45:00Z</dcterms:created>
  <dcterms:modified xsi:type="dcterms:W3CDTF">2018-07-03T12:47:00Z</dcterms:modified>
</cp:coreProperties>
</file>