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EC7D" w14:textId="77777777" w:rsidR="00863554" w:rsidRPr="00DC66D2" w:rsidRDefault="00863554">
      <w:pPr>
        <w:tabs>
          <w:tab w:val="left" w:pos="284"/>
        </w:tabs>
        <w:spacing w:line="40" w:lineRule="atLeast"/>
        <w:jc w:val="center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80EC7E" w14:textId="1AC548E4" w:rsidR="00863554" w:rsidRPr="00150108" w:rsidRDefault="00F5391F" w:rsidP="32E43220">
      <w:pPr>
        <w:tabs>
          <w:tab w:val="left" w:pos="284"/>
        </w:tabs>
        <w:spacing w:line="40" w:lineRule="atLeast"/>
        <w:jc w:val="center"/>
        <w:rPr>
          <w:b/>
          <w:bCs/>
          <w:sz w:val="28"/>
          <w:szCs w:val="28"/>
        </w:rPr>
      </w:pPr>
      <w:r w:rsidRPr="32E43220">
        <w:rPr>
          <w:b/>
          <w:bCs/>
          <w:sz w:val="28"/>
          <w:szCs w:val="28"/>
        </w:rPr>
        <w:t>NSTA</w:t>
      </w:r>
      <w:r w:rsidR="00626DB8" w:rsidRPr="32E43220">
        <w:rPr>
          <w:b/>
          <w:bCs/>
          <w:sz w:val="28"/>
          <w:szCs w:val="28"/>
        </w:rPr>
        <w:t xml:space="preserve"> PON14b</w:t>
      </w:r>
    </w:p>
    <w:p w14:paraId="1F80EC7F" w14:textId="77777777" w:rsidR="00863554" w:rsidRPr="00150108" w:rsidRDefault="00863554">
      <w:pPr>
        <w:pStyle w:val="Heading1"/>
        <w:jc w:val="center"/>
        <w:rPr>
          <w:b/>
        </w:rPr>
      </w:pPr>
      <w:r w:rsidRPr="00150108">
        <w:rPr>
          <w:b/>
        </w:rPr>
        <w:t>PETROLEUM OPERATIONS NOTICE No.14B</w:t>
      </w:r>
    </w:p>
    <w:p w14:paraId="1F80EC80" w14:textId="77777777" w:rsidR="00863554" w:rsidRDefault="00863554">
      <w:pPr>
        <w:pStyle w:val="Heading5"/>
        <w:jc w:val="center"/>
      </w:pPr>
    </w:p>
    <w:p w14:paraId="1F80EC81" w14:textId="77777777" w:rsidR="00863554" w:rsidRDefault="00863554">
      <w:pPr>
        <w:pStyle w:val="Heading2"/>
        <w:tabs>
          <w:tab w:val="left" w:pos="1245"/>
          <w:tab w:val="center" w:pos="5244"/>
        </w:tabs>
        <w:jc w:val="center"/>
        <w:rPr>
          <w:sz w:val="20"/>
        </w:rPr>
      </w:pPr>
      <w:r>
        <w:rPr>
          <w:sz w:val="20"/>
        </w:rPr>
        <w:t>NOT</w:t>
      </w:r>
      <w:r w:rsidR="00F5391F">
        <w:rPr>
          <w:sz w:val="20"/>
        </w:rPr>
        <w:t xml:space="preserve">IFICATION OF INTENTION TO CARRY </w:t>
      </w:r>
      <w:r>
        <w:rPr>
          <w:sz w:val="20"/>
        </w:rPr>
        <w:t>OUT</w:t>
      </w:r>
      <w:r w:rsidR="00F5391F">
        <w:rPr>
          <w:sz w:val="20"/>
        </w:rPr>
        <w:t xml:space="preserve">/COMPLETION OF </w:t>
      </w:r>
      <w:r>
        <w:rPr>
          <w:sz w:val="20"/>
        </w:rPr>
        <w:t>ONSHORE GEOPHYSICAL SURVEY</w:t>
      </w:r>
    </w:p>
    <w:p w14:paraId="1F80EC82" w14:textId="26EE0771" w:rsidR="00863554" w:rsidRDefault="00F5391F" w:rsidP="00F5391F">
      <w:pPr>
        <w:pStyle w:val="DefaultParagraphFont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(submit form when survey is planned, and then again upon completion of the survey)</w:t>
      </w:r>
    </w:p>
    <w:p w14:paraId="1F80EC83" w14:textId="77777777" w:rsidR="00863554" w:rsidRDefault="00863554"/>
    <w:p w14:paraId="1F80EC84" w14:textId="04D385CD" w:rsidR="00863554" w:rsidRDefault="00863554">
      <w:pPr>
        <w:pStyle w:val="Heading3"/>
      </w:pPr>
      <w:r>
        <w:t>1.  Application Details</w:t>
      </w:r>
    </w:p>
    <w:p w14:paraId="1F80EC85" w14:textId="77777777" w:rsidR="00863554" w:rsidRDefault="00863554"/>
    <w:tbl>
      <w:tblPr>
        <w:tblStyle w:val="PlainTable2"/>
        <w:tblpPr w:leftFromText="180" w:rightFromText="180" w:vertAnchor="text" w:horzAnchor="margin" w:tblpY="84"/>
        <w:tblW w:w="0" w:type="auto"/>
        <w:tblLayout w:type="fixed"/>
        <w:tblLook w:val="0020" w:firstRow="1" w:lastRow="0" w:firstColumn="0" w:lastColumn="0" w:noHBand="0" w:noVBand="0"/>
      </w:tblPr>
      <w:tblGrid>
        <w:gridCol w:w="7650"/>
      </w:tblGrid>
      <w:tr w:rsidR="00863554" w14:paraId="1F80EC87" w14:textId="77777777" w:rsidTr="006A5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0" w:type="dxa"/>
          </w:tcPr>
          <w:p w14:paraId="1F80EC86" w14:textId="17B8EDFA" w:rsidR="00863554" w:rsidRDefault="00863554">
            <w:r>
              <w:t>Licence N</w:t>
            </w:r>
            <w:r w:rsidR="00A85EE6">
              <w:t>umber(s)</w:t>
            </w:r>
            <w:r>
              <w:t>:</w:t>
            </w:r>
          </w:p>
        </w:tc>
      </w:tr>
    </w:tbl>
    <w:p w14:paraId="1F80EC88" w14:textId="77777777" w:rsidR="00863554" w:rsidRDefault="00863554"/>
    <w:p w14:paraId="1F80EC8A" w14:textId="1E59142D" w:rsidR="00863554" w:rsidRDefault="00863554"/>
    <w:p w14:paraId="5A67B659" w14:textId="783FD223" w:rsidR="00A85EE6" w:rsidRDefault="00A85EE6">
      <w:r>
        <w:t xml:space="preserve"> </w:t>
      </w:r>
    </w:p>
    <w:p w14:paraId="1F80EC8B" w14:textId="2D986A9B" w:rsidR="00863554" w:rsidRDefault="00150108" w:rsidP="003C7269">
      <w:pPr>
        <w:tabs>
          <w:tab w:val="left" w:pos="5670"/>
        </w:tabs>
      </w:pPr>
      <w:r>
        <w:t xml:space="preserve"> </w:t>
      </w:r>
      <w:r w:rsidR="00A85EE6">
        <w:t xml:space="preserve">                                                                                    </w:t>
      </w:r>
      <w:r w:rsidR="00863554">
        <w:t>(please tick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709"/>
      </w:tblGrid>
      <w:tr w:rsidR="00150108" w14:paraId="6683C2BF" w14:textId="77777777" w:rsidTr="546F016B">
        <w:tc>
          <w:tcPr>
            <w:tcW w:w="6091" w:type="dxa"/>
          </w:tcPr>
          <w:p w14:paraId="4883D8C2" w14:textId="77777777" w:rsidR="00150108" w:rsidRDefault="00150108"/>
        </w:tc>
        <w:tc>
          <w:tcPr>
            <w:tcW w:w="850" w:type="dxa"/>
            <w:vAlign w:val="center"/>
          </w:tcPr>
          <w:p w14:paraId="051F587B" w14:textId="00AF15C6" w:rsidR="00150108" w:rsidRDefault="00150108" w:rsidP="00150108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1E921D89" w14:textId="429E76A6" w:rsidR="00150108" w:rsidRDefault="00150108" w:rsidP="00150108">
            <w:pPr>
              <w:jc w:val="center"/>
            </w:pPr>
            <w:r>
              <w:t>No</w:t>
            </w:r>
          </w:p>
        </w:tc>
      </w:tr>
      <w:tr w:rsidR="00150108" w14:paraId="60AC0BC0" w14:textId="77777777" w:rsidTr="546F016B">
        <w:trPr>
          <w:trHeight w:val="552"/>
        </w:trPr>
        <w:tc>
          <w:tcPr>
            <w:tcW w:w="6091" w:type="dxa"/>
            <w:vAlign w:val="center"/>
          </w:tcPr>
          <w:p w14:paraId="67D2F925" w14:textId="5731AD7C" w:rsidR="00150108" w:rsidRDefault="00150108" w:rsidP="00150108">
            <w:r>
              <w:t xml:space="preserve">Is this an amendment to a previous application/notification?  </w:t>
            </w:r>
          </w:p>
        </w:tc>
        <w:tc>
          <w:tcPr>
            <w:tcW w:w="850" w:type="dxa"/>
            <w:vAlign w:val="center"/>
          </w:tcPr>
          <w:p w14:paraId="23ACDF87" w14:textId="77777777" w:rsidR="00150108" w:rsidRDefault="00150108" w:rsidP="0015010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0804C7" w14:textId="77777777" w:rsidR="00150108" w:rsidRDefault="00150108" w:rsidP="00150108">
            <w:pPr>
              <w:jc w:val="center"/>
            </w:pPr>
          </w:p>
        </w:tc>
      </w:tr>
      <w:tr w:rsidR="00150108" w14:paraId="08236418" w14:textId="77777777" w:rsidTr="546F016B">
        <w:trPr>
          <w:trHeight w:val="552"/>
        </w:trPr>
        <w:tc>
          <w:tcPr>
            <w:tcW w:w="6091" w:type="dxa"/>
            <w:vAlign w:val="center"/>
          </w:tcPr>
          <w:p w14:paraId="434BAD33" w14:textId="1EA6F89F" w:rsidR="00150108" w:rsidRDefault="00150108" w:rsidP="00150108">
            <w:r>
              <w:t>Are you cancelling a previous application/notification?</w:t>
            </w:r>
          </w:p>
        </w:tc>
        <w:tc>
          <w:tcPr>
            <w:tcW w:w="850" w:type="dxa"/>
            <w:vAlign w:val="center"/>
          </w:tcPr>
          <w:p w14:paraId="49405F4F" w14:textId="77777777" w:rsidR="00150108" w:rsidRDefault="00150108" w:rsidP="0015010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95351D" w14:textId="77777777" w:rsidR="00150108" w:rsidRDefault="00150108" w:rsidP="00150108">
            <w:pPr>
              <w:jc w:val="center"/>
            </w:pPr>
          </w:p>
        </w:tc>
      </w:tr>
    </w:tbl>
    <w:p w14:paraId="1F80EC92" w14:textId="77777777" w:rsidR="00863554" w:rsidRDefault="00863554"/>
    <w:p w14:paraId="1F80EC93" w14:textId="77777777" w:rsidR="00863554" w:rsidRDefault="00863554">
      <w:pPr>
        <w:pStyle w:val="Heading5"/>
        <w:rPr>
          <w:sz w:val="24"/>
        </w:rPr>
      </w:pPr>
      <w:r>
        <w:rPr>
          <w:sz w:val="24"/>
        </w:rPr>
        <w:t>2.  Contact Details</w:t>
      </w:r>
    </w:p>
    <w:p w14:paraId="1F80EC94" w14:textId="77777777" w:rsidR="00863554" w:rsidRDefault="00863554"/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786"/>
        <w:gridCol w:w="4961"/>
      </w:tblGrid>
      <w:tr w:rsidR="00863554" w14:paraId="1F80EC9D" w14:textId="77777777" w:rsidTr="006A5B63">
        <w:tc>
          <w:tcPr>
            <w:tcW w:w="4786" w:type="dxa"/>
          </w:tcPr>
          <w:p w14:paraId="1F80EC95" w14:textId="77777777" w:rsidR="00863554" w:rsidRDefault="00863554">
            <w:r>
              <w:t>Name of License Operator:</w:t>
            </w:r>
          </w:p>
          <w:p w14:paraId="1F80EC96" w14:textId="77777777" w:rsidR="00863554" w:rsidRDefault="00863554"/>
          <w:p w14:paraId="1F80EC97" w14:textId="77777777" w:rsidR="00863554" w:rsidRDefault="00863554"/>
          <w:p w14:paraId="1F80EC98" w14:textId="77777777" w:rsidR="00863554" w:rsidRDefault="00863554"/>
        </w:tc>
        <w:tc>
          <w:tcPr>
            <w:tcW w:w="4961" w:type="dxa"/>
          </w:tcPr>
          <w:p w14:paraId="1F80EC99" w14:textId="77777777" w:rsidR="00863554" w:rsidRDefault="00863554">
            <w:r>
              <w:t>Address:</w:t>
            </w:r>
          </w:p>
          <w:p w14:paraId="1F80EC9A" w14:textId="77777777" w:rsidR="00863554" w:rsidRDefault="00863554"/>
          <w:p w14:paraId="1F80EC9B" w14:textId="77777777" w:rsidR="00863554" w:rsidRDefault="00863554"/>
          <w:p w14:paraId="1F80EC9C" w14:textId="77777777" w:rsidR="00863554" w:rsidRDefault="00863554"/>
        </w:tc>
      </w:tr>
      <w:tr w:rsidR="00863554" w14:paraId="1F80ECA5" w14:textId="77777777" w:rsidTr="006A5B63">
        <w:trPr>
          <w:trHeight w:val="1214"/>
        </w:trPr>
        <w:tc>
          <w:tcPr>
            <w:tcW w:w="4786" w:type="dxa"/>
          </w:tcPr>
          <w:p w14:paraId="1F80EC9E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Operational Contact Name:</w:t>
            </w:r>
          </w:p>
          <w:p w14:paraId="1F80EC9F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Telephone:</w:t>
            </w:r>
          </w:p>
          <w:p w14:paraId="1F80ECA0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Mobile:</w:t>
            </w:r>
            <w:r>
              <w:tab/>
            </w:r>
          </w:p>
          <w:p w14:paraId="1F80ECA1" w14:textId="77777777" w:rsidR="00863554" w:rsidRDefault="00863554"/>
        </w:tc>
        <w:tc>
          <w:tcPr>
            <w:tcW w:w="4961" w:type="dxa"/>
          </w:tcPr>
          <w:p w14:paraId="1F80ECA2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Emergency Contact Name:</w:t>
            </w:r>
          </w:p>
          <w:p w14:paraId="1F80ECA3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Telephone:</w:t>
            </w:r>
          </w:p>
          <w:p w14:paraId="1F80ECA4" w14:textId="77777777" w:rsidR="00863554" w:rsidRDefault="00863554">
            <w:r>
              <w:t>Mobile:</w:t>
            </w:r>
          </w:p>
        </w:tc>
      </w:tr>
    </w:tbl>
    <w:p w14:paraId="1F80ECA6" w14:textId="77777777" w:rsidR="00863554" w:rsidRDefault="00863554"/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786"/>
        <w:gridCol w:w="4961"/>
      </w:tblGrid>
      <w:tr w:rsidR="00863554" w14:paraId="1F80ECAD" w14:textId="77777777" w:rsidTr="006A5B63">
        <w:tc>
          <w:tcPr>
            <w:tcW w:w="4786" w:type="dxa"/>
          </w:tcPr>
          <w:p w14:paraId="1F80ECA7" w14:textId="77777777" w:rsidR="00863554" w:rsidRDefault="00863554">
            <w:r>
              <w:t>Name of Survey Contractor</w:t>
            </w:r>
          </w:p>
          <w:p w14:paraId="1F80ECA8" w14:textId="77777777" w:rsidR="00863554" w:rsidRDefault="00863554"/>
          <w:p w14:paraId="1F80ECA9" w14:textId="77777777" w:rsidR="00863554" w:rsidRDefault="00863554"/>
          <w:p w14:paraId="1F80ECAA" w14:textId="77777777" w:rsidR="00863554" w:rsidRDefault="00863554"/>
        </w:tc>
        <w:tc>
          <w:tcPr>
            <w:tcW w:w="4961" w:type="dxa"/>
          </w:tcPr>
          <w:p w14:paraId="1F80ECAB" w14:textId="77777777" w:rsidR="00863554" w:rsidRDefault="00863554">
            <w:r>
              <w:t>Address</w:t>
            </w:r>
          </w:p>
          <w:p w14:paraId="1F80ECAC" w14:textId="77777777" w:rsidR="00863554" w:rsidRDefault="00863554"/>
        </w:tc>
      </w:tr>
      <w:tr w:rsidR="00863554" w14:paraId="1F80ECB4" w14:textId="77777777" w:rsidTr="006A5B63">
        <w:tc>
          <w:tcPr>
            <w:tcW w:w="4786" w:type="dxa"/>
          </w:tcPr>
          <w:p w14:paraId="1F80ECAE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Operational Contact Name:</w:t>
            </w:r>
          </w:p>
          <w:p w14:paraId="1F80ECAF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Telephone:</w:t>
            </w:r>
          </w:p>
          <w:p w14:paraId="1F80ECB0" w14:textId="77777777" w:rsidR="00863554" w:rsidRDefault="00863554">
            <w:r>
              <w:t>Mobile:</w:t>
            </w:r>
          </w:p>
        </w:tc>
        <w:tc>
          <w:tcPr>
            <w:tcW w:w="4961" w:type="dxa"/>
          </w:tcPr>
          <w:p w14:paraId="1F80ECB1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Emergency Contact Name:</w:t>
            </w:r>
          </w:p>
          <w:p w14:paraId="1F80ECB2" w14:textId="77777777" w:rsidR="00863554" w:rsidRDefault="00863554">
            <w:pPr>
              <w:tabs>
                <w:tab w:val="left" w:pos="284"/>
                <w:tab w:val="left" w:pos="4962"/>
                <w:tab w:val="left" w:pos="5245"/>
                <w:tab w:val="left" w:leader="dot" w:pos="5529"/>
                <w:tab w:val="left" w:pos="7230"/>
                <w:tab w:val="left" w:pos="7938"/>
                <w:tab w:val="left" w:leader="dot" w:pos="10348"/>
              </w:tabs>
            </w:pPr>
            <w:r>
              <w:t>Telephone:</w:t>
            </w:r>
          </w:p>
          <w:p w14:paraId="1F80ECB3" w14:textId="77777777" w:rsidR="00863554" w:rsidRDefault="00863554">
            <w:r>
              <w:t>Mobile:</w:t>
            </w:r>
          </w:p>
        </w:tc>
      </w:tr>
    </w:tbl>
    <w:p w14:paraId="1F80ECB5" w14:textId="77777777" w:rsidR="00863554" w:rsidRDefault="00863554"/>
    <w:p w14:paraId="1F80ECB6" w14:textId="77777777" w:rsidR="00863554" w:rsidRDefault="00863554">
      <w:pPr>
        <w:pStyle w:val="Heading4"/>
        <w:jc w:val="left"/>
        <w:rPr>
          <w:b/>
        </w:rPr>
      </w:pPr>
      <w:r>
        <w:rPr>
          <w:b/>
        </w:rPr>
        <w:t>3.  Type of Survey (tick all appropriate boxes)</w:t>
      </w:r>
    </w:p>
    <w:p w14:paraId="1F80ECB7" w14:textId="77777777" w:rsidR="00863554" w:rsidRDefault="00863554"/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088"/>
        <w:gridCol w:w="540"/>
        <w:gridCol w:w="1980"/>
        <w:gridCol w:w="462"/>
        <w:gridCol w:w="1698"/>
        <w:gridCol w:w="428"/>
        <w:gridCol w:w="2092"/>
        <w:gridCol w:w="459"/>
      </w:tblGrid>
      <w:tr w:rsidR="00863554" w14:paraId="1F80ECC0" w14:textId="77777777" w:rsidTr="006A5B63">
        <w:trPr>
          <w:trHeight w:val="543"/>
        </w:trPr>
        <w:tc>
          <w:tcPr>
            <w:tcW w:w="2088" w:type="dxa"/>
          </w:tcPr>
          <w:p w14:paraId="1F80ECB8" w14:textId="77777777" w:rsidR="00863554" w:rsidRDefault="00863554">
            <w:r>
              <w:t xml:space="preserve">2D </w:t>
            </w:r>
          </w:p>
        </w:tc>
        <w:tc>
          <w:tcPr>
            <w:tcW w:w="540" w:type="dxa"/>
          </w:tcPr>
          <w:p w14:paraId="1F80ECB9" w14:textId="77777777" w:rsidR="00863554" w:rsidRDefault="00863554"/>
        </w:tc>
        <w:tc>
          <w:tcPr>
            <w:tcW w:w="1980" w:type="dxa"/>
          </w:tcPr>
          <w:p w14:paraId="1F80ECBA" w14:textId="77777777" w:rsidR="00863554" w:rsidRDefault="00863554">
            <w:r>
              <w:t>3D</w:t>
            </w:r>
          </w:p>
        </w:tc>
        <w:tc>
          <w:tcPr>
            <w:tcW w:w="462" w:type="dxa"/>
          </w:tcPr>
          <w:p w14:paraId="1F80ECBB" w14:textId="77777777" w:rsidR="00863554" w:rsidRDefault="00863554"/>
        </w:tc>
        <w:tc>
          <w:tcPr>
            <w:tcW w:w="1698" w:type="dxa"/>
          </w:tcPr>
          <w:p w14:paraId="1F80ECBC" w14:textId="77777777" w:rsidR="00863554" w:rsidRDefault="00863554">
            <w:r>
              <w:t>Gravity</w:t>
            </w:r>
          </w:p>
        </w:tc>
        <w:tc>
          <w:tcPr>
            <w:tcW w:w="428" w:type="dxa"/>
          </w:tcPr>
          <w:p w14:paraId="1F80ECBD" w14:textId="77777777" w:rsidR="00863554" w:rsidRDefault="00863554"/>
        </w:tc>
        <w:tc>
          <w:tcPr>
            <w:tcW w:w="2092" w:type="dxa"/>
          </w:tcPr>
          <w:p w14:paraId="1F80ECBE" w14:textId="77777777" w:rsidR="00863554" w:rsidRDefault="00863554">
            <w:r>
              <w:t>Magnetic</w:t>
            </w:r>
          </w:p>
        </w:tc>
        <w:tc>
          <w:tcPr>
            <w:tcW w:w="459" w:type="dxa"/>
          </w:tcPr>
          <w:p w14:paraId="1F80ECBF" w14:textId="77777777" w:rsidR="00863554" w:rsidRDefault="00863554"/>
        </w:tc>
      </w:tr>
    </w:tbl>
    <w:p w14:paraId="1F80ECC1" w14:textId="77777777" w:rsidR="00863554" w:rsidRDefault="00863554"/>
    <w:p w14:paraId="1F80ECC2" w14:textId="77777777" w:rsidR="00863554" w:rsidRDefault="00863554">
      <w:pPr>
        <w:pStyle w:val="Heading4"/>
        <w:jc w:val="left"/>
      </w:pPr>
      <w:r>
        <w:rPr>
          <w:b/>
        </w:rPr>
        <w:br w:type="page"/>
      </w:r>
    </w:p>
    <w:p w14:paraId="1F80ECC3" w14:textId="77777777" w:rsidR="00863554" w:rsidRDefault="00863554">
      <w:pPr>
        <w:pStyle w:val="Heading3"/>
      </w:pPr>
      <w:r>
        <w:lastRenderedPageBreak/>
        <w:t>4.  Survey Date and Location</w:t>
      </w:r>
    </w:p>
    <w:p w14:paraId="1F80ECC4" w14:textId="77777777" w:rsidR="00863554" w:rsidRDefault="00863554"/>
    <w:tbl>
      <w:tblPr>
        <w:tblStyle w:val="TableGrid"/>
        <w:tblW w:w="0" w:type="auto"/>
        <w:tblInd w:w="-34" w:type="dxa"/>
        <w:tblLayout w:type="fixed"/>
        <w:tblLook w:val="0020" w:firstRow="1" w:lastRow="0" w:firstColumn="0" w:lastColumn="0" w:noHBand="0" w:noVBand="0"/>
      </w:tblPr>
      <w:tblGrid>
        <w:gridCol w:w="3686"/>
        <w:gridCol w:w="6095"/>
      </w:tblGrid>
      <w:tr w:rsidR="00863554" w14:paraId="1F80ECC8" w14:textId="77777777" w:rsidTr="006A5B63">
        <w:trPr>
          <w:trHeight w:val="707"/>
        </w:trPr>
        <w:tc>
          <w:tcPr>
            <w:tcW w:w="3686" w:type="dxa"/>
          </w:tcPr>
          <w:p w14:paraId="1F80ECC6" w14:textId="3908D452" w:rsidR="00863554" w:rsidRDefault="00863554" w:rsidP="00C5733B">
            <w:r>
              <w:t>Start Date:</w:t>
            </w:r>
          </w:p>
        </w:tc>
        <w:tc>
          <w:tcPr>
            <w:tcW w:w="6095" w:type="dxa"/>
          </w:tcPr>
          <w:p w14:paraId="1F80ECC7" w14:textId="77777777" w:rsidR="00863554" w:rsidRDefault="00863554" w:rsidP="00C5733B">
            <w:r>
              <w:t>Total line length/area (km/km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</w:tr>
      <w:tr w:rsidR="00863554" w14:paraId="1F80ECCD" w14:textId="77777777" w:rsidTr="006A5B63">
        <w:trPr>
          <w:trHeight w:val="845"/>
        </w:trPr>
        <w:tc>
          <w:tcPr>
            <w:tcW w:w="3686" w:type="dxa"/>
          </w:tcPr>
          <w:p w14:paraId="1F80ECCA" w14:textId="01D3CF7F" w:rsidR="00863554" w:rsidRDefault="00863554" w:rsidP="00C5733B">
            <w:r>
              <w:t>End Date:</w:t>
            </w:r>
          </w:p>
        </w:tc>
        <w:tc>
          <w:tcPr>
            <w:tcW w:w="6095" w:type="dxa"/>
          </w:tcPr>
          <w:p w14:paraId="1F80ECCC" w14:textId="6D478A32" w:rsidR="00863554" w:rsidRDefault="00863554" w:rsidP="00C5733B">
            <w:r>
              <w:t>County:</w:t>
            </w:r>
          </w:p>
        </w:tc>
      </w:tr>
      <w:tr w:rsidR="00863554" w14:paraId="1F80ECD0" w14:textId="77777777" w:rsidTr="006A5B63">
        <w:trPr>
          <w:trHeight w:val="966"/>
        </w:trPr>
        <w:tc>
          <w:tcPr>
            <w:tcW w:w="3686" w:type="dxa"/>
          </w:tcPr>
          <w:p w14:paraId="1F80ECCE" w14:textId="77777777" w:rsidR="00863554" w:rsidRDefault="00863554" w:rsidP="00C5733B">
            <w:r>
              <w:t>Estimated No of Days:</w:t>
            </w:r>
          </w:p>
        </w:tc>
        <w:tc>
          <w:tcPr>
            <w:tcW w:w="6095" w:type="dxa"/>
          </w:tcPr>
          <w:p w14:paraId="1F80ECCF" w14:textId="77777777" w:rsidR="00863554" w:rsidRDefault="00863554" w:rsidP="00C5733B">
            <w:r>
              <w:t>Block numbers:</w:t>
            </w:r>
          </w:p>
        </w:tc>
      </w:tr>
    </w:tbl>
    <w:p w14:paraId="1F80ECD1" w14:textId="77777777" w:rsidR="00863554" w:rsidRDefault="00863554"/>
    <w:tbl>
      <w:tblPr>
        <w:tblStyle w:val="TableGrid"/>
        <w:tblW w:w="0" w:type="auto"/>
        <w:tblInd w:w="-34" w:type="dxa"/>
        <w:tblLayout w:type="fixed"/>
        <w:tblLook w:val="0020" w:firstRow="1" w:lastRow="0" w:firstColumn="0" w:lastColumn="0" w:noHBand="0" w:noVBand="0"/>
      </w:tblPr>
      <w:tblGrid>
        <w:gridCol w:w="9862"/>
      </w:tblGrid>
      <w:tr w:rsidR="00863554" w14:paraId="1F80ECD7" w14:textId="77777777" w:rsidTr="006A5B63">
        <w:trPr>
          <w:trHeight w:val="1361"/>
        </w:trPr>
        <w:tc>
          <w:tcPr>
            <w:tcW w:w="9862" w:type="dxa"/>
          </w:tcPr>
          <w:p w14:paraId="1F80ECD2" w14:textId="77777777" w:rsidR="00863554" w:rsidRDefault="00863554">
            <w:pPr>
              <w:tabs>
                <w:tab w:val="left" w:pos="284"/>
                <w:tab w:val="left" w:leader="dot" w:pos="4962"/>
              </w:tabs>
            </w:pPr>
            <w:r>
              <w:t>Approx.  National Grid co-ordinates for corners of survey area:</w:t>
            </w:r>
            <w:r>
              <w:br/>
            </w:r>
          </w:p>
          <w:p w14:paraId="1F80ECD3" w14:textId="77777777" w:rsidR="00863554" w:rsidRDefault="00863554">
            <w:pPr>
              <w:tabs>
                <w:tab w:val="left" w:pos="284"/>
                <w:tab w:val="left" w:leader="dot" w:pos="4962"/>
              </w:tabs>
            </w:pPr>
          </w:p>
          <w:p w14:paraId="1F80ECD4" w14:textId="77777777" w:rsidR="00863554" w:rsidRDefault="00863554">
            <w:pPr>
              <w:tabs>
                <w:tab w:val="left" w:pos="284"/>
                <w:tab w:val="left" w:leader="dot" w:pos="4962"/>
              </w:tabs>
            </w:pPr>
          </w:p>
          <w:p w14:paraId="1F80ECD5" w14:textId="77777777" w:rsidR="00863554" w:rsidRDefault="00863554">
            <w:r>
              <w:t>An A4 sized map should be attached showing the survey area (3D) or line locations (2D).</w:t>
            </w:r>
          </w:p>
          <w:p w14:paraId="1F80ECD6" w14:textId="77777777" w:rsidR="00863554" w:rsidRDefault="00863554">
            <w:pPr>
              <w:pStyle w:val="BodyText2"/>
              <w:ind w:right="-288"/>
            </w:pPr>
          </w:p>
        </w:tc>
      </w:tr>
    </w:tbl>
    <w:p w14:paraId="1F80ECD9" w14:textId="77777777" w:rsidR="00863554" w:rsidRDefault="00863554"/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9747"/>
      </w:tblGrid>
      <w:tr w:rsidR="00863554" w14:paraId="1F80ECDB" w14:textId="77777777" w:rsidTr="006A5B63">
        <w:tc>
          <w:tcPr>
            <w:tcW w:w="9747" w:type="dxa"/>
          </w:tcPr>
          <w:p w14:paraId="1F80ECDA" w14:textId="77777777" w:rsidR="00863554" w:rsidRDefault="00863554">
            <w:r>
              <w:t>For and on behalf of (insert name of Licence Operator):</w:t>
            </w:r>
          </w:p>
        </w:tc>
      </w:tr>
      <w:tr w:rsidR="00863554" w14:paraId="1F80ECDD" w14:textId="77777777" w:rsidTr="006A5B63">
        <w:trPr>
          <w:trHeight w:val="627"/>
        </w:trPr>
        <w:tc>
          <w:tcPr>
            <w:tcW w:w="9747" w:type="dxa"/>
          </w:tcPr>
          <w:p w14:paraId="1F80ECDC" w14:textId="77777777" w:rsidR="00863554" w:rsidRDefault="00863554">
            <w:r>
              <w:t>Signed:</w:t>
            </w:r>
          </w:p>
        </w:tc>
      </w:tr>
      <w:tr w:rsidR="00863554" w14:paraId="1F80ECDF" w14:textId="77777777" w:rsidTr="006A5B63">
        <w:trPr>
          <w:trHeight w:val="834"/>
        </w:trPr>
        <w:tc>
          <w:tcPr>
            <w:tcW w:w="9747" w:type="dxa"/>
          </w:tcPr>
          <w:p w14:paraId="1F80ECDE" w14:textId="77777777" w:rsidR="00863554" w:rsidRDefault="00863554">
            <w:r>
              <w:t>Position:</w:t>
            </w:r>
          </w:p>
        </w:tc>
      </w:tr>
      <w:tr w:rsidR="00863554" w14:paraId="1F80ECE1" w14:textId="77777777" w:rsidTr="006A5B63">
        <w:trPr>
          <w:trHeight w:val="704"/>
        </w:trPr>
        <w:tc>
          <w:tcPr>
            <w:tcW w:w="9747" w:type="dxa"/>
          </w:tcPr>
          <w:p w14:paraId="1F80ECE0" w14:textId="77777777" w:rsidR="00863554" w:rsidRDefault="00863554">
            <w:r>
              <w:t>Date:</w:t>
            </w:r>
          </w:p>
        </w:tc>
      </w:tr>
    </w:tbl>
    <w:p w14:paraId="1F80ECE3" w14:textId="77777777" w:rsidR="00863554" w:rsidRDefault="00863554"/>
    <w:p w14:paraId="1F80ECE4" w14:textId="74111E97" w:rsidR="00863554" w:rsidRDefault="00863554">
      <w:r>
        <w:t xml:space="preserve">The </w:t>
      </w:r>
      <w:r w:rsidR="00150108">
        <w:t xml:space="preserve">NSTA </w:t>
      </w:r>
      <w:r w:rsidR="00B36E1F">
        <w:t>requires</w:t>
      </w:r>
      <w:r>
        <w:t xml:space="preserve"> all operators to archive seismic data with the UK Onshore Geophysical Library (</w:t>
      </w:r>
      <w:r w:rsidRPr="00AB798F">
        <w:rPr>
          <w:color w:val="000000"/>
        </w:rPr>
        <w:t>U</w:t>
      </w:r>
      <w:r>
        <w:t>KOGL) as soon as it has be</w:t>
      </w:r>
      <w:r w:rsidR="00E71CBC">
        <w:t xml:space="preserve">en acquired.  The location of newly acquired </w:t>
      </w:r>
      <w:r>
        <w:t xml:space="preserve">seismic data </w:t>
      </w:r>
      <w:r w:rsidR="00E71CBC">
        <w:t>will be make public when</w:t>
      </w:r>
      <w:r w:rsidR="00150108">
        <w:t xml:space="preserve"> the</w:t>
      </w:r>
      <w:r w:rsidR="00B36E1F">
        <w:t xml:space="preserve"> survey is</w:t>
      </w:r>
      <w:r w:rsidR="00E71CBC">
        <w:t xml:space="preserve"> finished, but </w:t>
      </w:r>
      <w:r>
        <w:t xml:space="preserve">the resultant seismic data will be </w:t>
      </w:r>
      <w:r w:rsidR="00B36E1F">
        <w:t>held</w:t>
      </w:r>
      <w:r>
        <w:t xml:space="preserve"> confidential</w:t>
      </w:r>
      <w:r w:rsidR="00E71CBC">
        <w:t xml:space="preserve"> until </w:t>
      </w:r>
      <w:r w:rsidR="00B36E1F">
        <w:t xml:space="preserve">the </w:t>
      </w:r>
      <w:r w:rsidR="00E71CBC">
        <w:t>end of confidentiality period in the</w:t>
      </w:r>
      <w:r w:rsidR="00B36E1F">
        <w:t xml:space="preserve"> oldest</w:t>
      </w:r>
      <w:r w:rsidR="00E71CBC">
        <w:t xml:space="preserve"> PEDL licence</w:t>
      </w:r>
      <w:r w:rsidR="00B36E1F">
        <w:t xml:space="preserve"> covered by the survey</w:t>
      </w:r>
      <w:r w:rsidR="00E71CBC">
        <w:t>.  A</w:t>
      </w:r>
      <w:r>
        <w:t xml:space="preserve">rchiving </w:t>
      </w:r>
      <w:r w:rsidR="00B36E1F">
        <w:t xml:space="preserve">data </w:t>
      </w:r>
      <w:r>
        <w:t xml:space="preserve">with UKOGL absolves an operator from </w:t>
      </w:r>
      <w:r w:rsidR="00B36E1F">
        <w:t>their</w:t>
      </w:r>
      <w:r>
        <w:t xml:space="preserve"> statutory duty to store such data.</w:t>
      </w:r>
    </w:p>
    <w:p w14:paraId="1F80ECE5" w14:textId="77777777" w:rsidR="00E71CBC" w:rsidRDefault="00E71CBC"/>
    <w:p w14:paraId="1F80ECE6" w14:textId="6B12B75C" w:rsidR="00863554" w:rsidRDefault="00863554">
      <w:r>
        <w:t xml:space="preserve">Please return this form or email to both </w:t>
      </w:r>
      <w:r w:rsidR="00150108">
        <w:t>NSTA</w:t>
      </w:r>
      <w:r>
        <w:t xml:space="preserve"> and UKOGL:</w:t>
      </w:r>
    </w:p>
    <w:p w14:paraId="1F80ECE7" w14:textId="77777777" w:rsidR="00863554" w:rsidRDefault="00863554"/>
    <w:p w14:paraId="6B9BC059" w14:textId="77777777" w:rsidR="007F53D5" w:rsidRDefault="007F53D5" w:rsidP="00C77465">
      <w:pPr>
        <w:rPr>
          <w:szCs w:val="24"/>
        </w:rPr>
        <w:sectPr w:rsidR="007F53D5">
          <w:type w:val="continuous"/>
          <w:pgSz w:w="11907" w:h="16840" w:code="9"/>
          <w:pgMar w:top="1440" w:right="851" w:bottom="1440" w:left="1134" w:header="720" w:footer="720" w:gutter="0"/>
          <w:cols w:sep="1" w:space="720"/>
        </w:sectPr>
      </w:pPr>
    </w:p>
    <w:p w14:paraId="43AF9203" w14:textId="0689B2C4" w:rsidR="00C77465" w:rsidRDefault="00150108" w:rsidP="00C77465">
      <w:pPr>
        <w:rPr>
          <w:szCs w:val="24"/>
        </w:rPr>
      </w:pPr>
      <w:r>
        <w:rPr>
          <w:szCs w:val="24"/>
        </w:rPr>
        <w:t>Head of Onshore</w:t>
      </w:r>
    </w:p>
    <w:p w14:paraId="41815DD3" w14:textId="4042867E" w:rsidR="00C77465" w:rsidRDefault="00150108" w:rsidP="00C77465">
      <w:pPr>
        <w:rPr>
          <w:szCs w:val="24"/>
        </w:rPr>
      </w:pPr>
      <w:r>
        <w:rPr>
          <w:szCs w:val="24"/>
        </w:rPr>
        <w:t>North Sea Transition Authority</w:t>
      </w:r>
    </w:p>
    <w:p w14:paraId="329B60D8" w14:textId="4299D073" w:rsidR="0001275D" w:rsidRDefault="0001275D" w:rsidP="00C77465">
      <w:pPr>
        <w:rPr>
          <w:szCs w:val="24"/>
        </w:rPr>
      </w:pPr>
      <w:r w:rsidRPr="0001275D">
        <w:rPr>
          <w:szCs w:val="24"/>
        </w:rPr>
        <w:t>Sanctuary Buildings</w:t>
      </w:r>
    </w:p>
    <w:p w14:paraId="0DAAD565" w14:textId="21DEA4CB" w:rsidR="0001275D" w:rsidRDefault="0001275D" w:rsidP="00C77465">
      <w:pPr>
        <w:rPr>
          <w:szCs w:val="24"/>
        </w:rPr>
      </w:pPr>
      <w:r w:rsidRPr="0001275D">
        <w:rPr>
          <w:szCs w:val="24"/>
        </w:rPr>
        <w:t>20 Great Smith Street</w:t>
      </w:r>
    </w:p>
    <w:p w14:paraId="6598955F" w14:textId="77777777" w:rsidR="00A61D75" w:rsidRDefault="0001275D" w:rsidP="00C77465">
      <w:pPr>
        <w:rPr>
          <w:szCs w:val="24"/>
        </w:rPr>
      </w:pPr>
      <w:r w:rsidRPr="0001275D">
        <w:rPr>
          <w:szCs w:val="24"/>
        </w:rPr>
        <w:t>London</w:t>
      </w:r>
    </w:p>
    <w:p w14:paraId="1AF92E3D" w14:textId="35DC759B" w:rsidR="00C77465" w:rsidRDefault="0001275D" w:rsidP="00C77465">
      <w:pPr>
        <w:rPr>
          <w:szCs w:val="24"/>
        </w:rPr>
      </w:pPr>
      <w:r w:rsidRPr="0001275D">
        <w:rPr>
          <w:szCs w:val="24"/>
        </w:rPr>
        <w:t>SW1B 3BT</w:t>
      </w:r>
    </w:p>
    <w:p w14:paraId="2B736EF4" w14:textId="77777777" w:rsidR="00C77465" w:rsidRDefault="00C77465" w:rsidP="00C77465">
      <w:pPr>
        <w:rPr>
          <w:szCs w:val="24"/>
        </w:rPr>
      </w:pPr>
    </w:p>
    <w:p w14:paraId="067442BD" w14:textId="77777777" w:rsidR="00C77465" w:rsidRDefault="00C77465" w:rsidP="00C77465">
      <w:pPr>
        <w:pStyle w:val="DefaultParagraphFon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</w:t>
      </w:r>
      <w:r>
        <w:rPr>
          <w:rFonts w:ascii="Times New Roman" w:hAnsi="Times New Roman"/>
          <w:sz w:val="24"/>
          <w:szCs w:val="24"/>
        </w:rPr>
        <w:tab/>
        <w:t>0300 067 1611</w:t>
      </w:r>
    </w:p>
    <w:p w14:paraId="3530F3B3" w14:textId="0626BDD2" w:rsidR="00C77465" w:rsidRDefault="00C77465" w:rsidP="00C77465">
      <w:pPr>
        <w:rPr>
          <w:szCs w:val="24"/>
        </w:rPr>
      </w:pPr>
      <w:r>
        <w:rPr>
          <w:szCs w:val="24"/>
        </w:rPr>
        <w:t>Email:</w:t>
      </w:r>
      <w:r>
        <w:rPr>
          <w:szCs w:val="24"/>
        </w:rPr>
        <w:tab/>
      </w:r>
      <w:r w:rsidR="0001275D">
        <w:t>onshore@nstauthority.co.uk</w:t>
      </w:r>
    </w:p>
    <w:p w14:paraId="3201E5DB" w14:textId="7D0315F3" w:rsidR="00C77465" w:rsidRDefault="00C77465" w:rsidP="00C77465">
      <w:pPr>
        <w:rPr>
          <w:szCs w:val="24"/>
        </w:rPr>
      </w:pPr>
    </w:p>
    <w:p w14:paraId="6AD98FB6" w14:textId="376B1761" w:rsidR="00564303" w:rsidRDefault="00564303" w:rsidP="00C77465">
      <w:pPr>
        <w:rPr>
          <w:szCs w:val="24"/>
        </w:rPr>
      </w:pPr>
    </w:p>
    <w:p w14:paraId="226CAB33" w14:textId="3DF07787" w:rsidR="00564303" w:rsidRDefault="00564303" w:rsidP="00C77465">
      <w:pPr>
        <w:rPr>
          <w:szCs w:val="24"/>
        </w:rPr>
      </w:pPr>
    </w:p>
    <w:p w14:paraId="4D265221" w14:textId="77777777" w:rsidR="00564303" w:rsidRDefault="00564303" w:rsidP="00C77465">
      <w:pPr>
        <w:rPr>
          <w:szCs w:val="24"/>
        </w:rPr>
      </w:pPr>
    </w:p>
    <w:p w14:paraId="0DDBD582" w14:textId="77777777" w:rsidR="00C77465" w:rsidRPr="00AE4A28" w:rsidRDefault="00C77465" w:rsidP="00C77465">
      <w:pPr>
        <w:rPr>
          <w:szCs w:val="24"/>
        </w:rPr>
      </w:pPr>
      <w:r w:rsidRPr="00AE4A28">
        <w:rPr>
          <w:szCs w:val="24"/>
        </w:rPr>
        <w:t>United Kingdom Onshore Geophysical Library</w:t>
      </w:r>
    </w:p>
    <w:p w14:paraId="459A92A0" w14:textId="77777777" w:rsidR="00C77465" w:rsidRPr="00AE4A28" w:rsidRDefault="00C77465" w:rsidP="00C77465">
      <w:pPr>
        <w:rPr>
          <w:szCs w:val="24"/>
        </w:rPr>
      </w:pPr>
      <w:r w:rsidRPr="00AE4A28">
        <w:rPr>
          <w:szCs w:val="24"/>
        </w:rPr>
        <w:t xml:space="preserve">c/o Lynx Information Systems Ltd. </w:t>
      </w:r>
    </w:p>
    <w:p w14:paraId="55F7D905" w14:textId="77777777" w:rsidR="00C77465" w:rsidRPr="00AE4A28" w:rsidRDefault="00C77465" w:rsidP="00C77465">
      <w:pPr>
        <w:rPr>
          <w:szCs w:val="24"/>
        </w:rPr>
      </w:pPr>
      <w:r w:rsidRPr="00AE4A28">
        <w:rPr>
          <w:szCs w:val="24"/>
        </w:rPr>
        <w:t>46-50 Coombe Road</w:t>
      </w:r>
    </w:p>
    <w:p w14:paraId="204D66F1" w14:textId="77777777" w:rsidR="00C77465" w:rsidRPr="00AE4A28" w:rsidRDefault="00C77465" w:rsidP="00C77465">
      <w:pPr>
        <w:rPr>
          <w:szCs w:val="24"/>
        </w:rPr>
      </w:pPr>
      <w:r w:rsidRPr="00AE4A28">
        <w:rPr>
          <w:szCs w:val="24"/>
        </w:rPr>
        <w:t>New Malden</w:t>
      </w:r>
    </w:p>
    <w:p w14:paraId="5472E206" w14:textId="77777777" w:rsidR="00C77465" w:rsidRDefault="00C77465" w:rsidP="00C77465">
      <w:pPr>
        <w:rPr>
          <w:szCs w:val="24"/>
        </w:rPr>
      </w:pPr>
      <w:r w:rsidRPr="00AE4A28">
        <w:rPr>
          <w:szCs w:val="24"/>
        </w:rPr>
        <w:t>Surrey KT3 4QF</w:t>
      </w:r>
    </w:p>
    <w:p w14:paraId="5655DC0A" w14:textId="77777777" w:rsidR="00C77465" w:rsidRPr="00AE4A28" w:rsidRDefault="00C77465" w:rsidP="00C77465">
      <w:pPr>
        <w:rPr>
          <w:szCs w:val="24"/>
        </w:rPr>
      </w:pPr>
    </w:p>
    <w:p w14:paraId="36E75FFF" w14:textId="77777777" w:rsidR="00C77465" w:rsidRPr="00AE4A28" w:rsidRDefault="00C77465" w:rsidP="00C77465">
      <w:pPr>
        <w:rPr>
          <w:szCs w:val="24"/>
        </w:rPr>
      </w:pPr>
      <w:r w:rsidRPr="00AE4A28">
        <w:rPr>
          <w:szCs w:val="24"/>
        </w:rPr>
        <w:t>Tel. 020 8780 2634</w:t>
      </w:r>
    </w:p>
    <w:p w14:paraId="655A96D8" w14:textId="77777777" w:rsidR="00C77465" w:rsidRPr="00AE4A28" w:rsidRDefault="00C77465" w:rsidP="00C77465">
      <w:pPr>
        <w:rPr>
          <w:szCs w:val="24"/>
        </w:rPr>
      </w:pPr>
      <w:r w:rsidRPr="00AE4A28">
        <w:rPr>
          <w:szCs w:val="24"/>
        </w:rPr>
        <w:t>Fax. 020 8780 0931</w:t>
      </w:r>
    </w:p>
    <w:p w14:paraId="5F59DB2C" w14:textId="77777777" w:rsidR="00C77465" w:rsidRDefault="00C77465" w:rsidP="00C77465">
      <w:pPr>
        <w:rPr>
          <w:szCs w:val="24"/>
        </w:rPr>
      </w:pPr>
      <w:r w:rsidRPr="00AE4A28">
        <w:rPr>
          <w:szCs w:val="24"/>
        </w:rPr>
        <w:t xml:space="preserve">Email: </w:t>
      </w:r>
      <w:hyperlink r:id="rId10" w:history="1">
        <w:r w:rsidRPr="000548C9">
          <w:rPr>
            <w:rStyle w:val="Hyperlink"/>
            <w:szCs w:val="24"/>
          </w:rPr>
          <w:t>contact@ukogl.org.uk</w:t>
        </w:r>
      </w:hyperlink>
      <w:r w:rsidRPr="00AE4A28">
        <w:rPr>
          <w:szCs w:val="24"/>
        </w:rPr>
        <w:t xml:space="preserve"> </w:t>
      </w:r>
    </w:p>
    <w:p w14:paraId="1F80ECF9" w14:textId="16A251F5" w:rsidR="00863554" w:rsidRDefault="00C77465" w:rsidP="00C77465">
      <w:pPr>
        <w:rPr>
          <w:szCs w:val="24"/>
        </w:rPr>
      </w:pPr>
      <w:r>
        <w:rPr>
          <w:szCs w:val="24"/>
        </w:rPr>
        <w:t xml:space="preserve">Web: </w:t>
      </w:r>
      <w:r>
        <w:rPr>
          <w:szCs w:val="24"/>
        </w:rPr>
        <w:tab/>
      </w:r>
      <w:hyperlink r:id="rId11" w:history="1">
        <w:r>
          <w:rPr>
            <w:rStyle w:val="Hyperlink"/>
            <w:szCs w:val="24"/>
          </w:rPr>
          <w:t>www.ukogl.org.uk</w:t>
        </w:r>
      </w:hyperlink>
      <w:r>
        <w:rPr>
          <w:szCs w:val="24"/>
        </w:rPr>
        <w:t> </w:t>
      </w:r>
    </w:p>
    <w:sectPr w:rsidR="00863554" w:rsidSect="007F53D5">
      <w:type w:val="continuous"/>
      <w:pgSz w:w="11907" w:h="16840" w:code="9"/>
      <w:pgMar w:top="1440" w:right="851" w:bottom="1440" w:left="1134" w:header="720" w:footer="720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412F9" w14:textId="77777777" w:rsidR="00B67C12" w:rsidRDefault="00B67C12">
      <w:r>
        <w:separator/>
      </w:r>
    </w:p>
  </w:endnote>
  <w:endnote w:type="continuationSeparator" w:id="0">
    <w:p w14:paraId="40754887" w14:textId="77777777" w:rsidR="00B67C12" w:rsidRDefault="00B67C12">
      <w:r>
        <w:continuationSeparator/>
      </w:r>
    </w:p>
  </w:endnote>
  <w:endnote w:type="continuationNotice" w:id="1">
    <w:p w14:paraId="470F6A38" w14:textId="77777777" w:rsidR="00DD5080" w:rsidRDefault="00DD5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3AA3" w14:textId="77777777" w:rsidR="00B67C12" w:rsidRDefault="00B67C12">
      <w:r>
        <w:separator/>
      </w:r>
    </w:p>
  </w:footnote>
  <w:footnote w:type="continuationSeparator" w:id="0">
    <w:p w14:paraId="7D877697" w14:textId="77777777" w:rsidR="00B67C12" w:rsidRDefault="00B67C12">
      <w:r>
        <w:continuationSeparator/>
      </w:r>
    </w:p>
  </w:footnote>
  <w:footnote w:type="continuationNotice" w:id="1">
    <w:p w14:paraId="39410D91" w14:textId="77777777" w:rsidR="00DD5080" w:rsidRDefault="00DD50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8F"/>
    <w:rsid w:val="0001275D"/>
    <w:rsid w:val="000845D1"/>
    <w:rsid w:val="00150108"/>
    <w:rsid w:val="001B2EB9"/>
    <w:rsid w:val="00220C68"/>
    <w:rsid w:val="002A3430"/>
    <w:rsid w:val="002A744E"/>
    <w:rsid w:val="002E1F19"/>
    <w:rsid w:val="003855EE"/>
    <w:rsid w:val="00397951"/>
    <w:rsid w:val="003C7269"/>
    <w:rsid w:val="004765F6"/>
    <w:rsid w:val="00564303"/>
    <w:rsid w:val="00605894"/>
    <w:rsid w:val="00626DB8"/>
    <w:rsid w:val="006A5B63"/>
    <w:rsid w:val="006B3B58"/>
    <w:rsid w:val="00730B98"/>
    <w:rsid w:val="00732398"/>
    <w:rsid w:val="007F53D5"/>
    <w:rsid w:val="008262C3"/>
    <w:rsid w:val="00840FB9"/>
    <w:rsid w:val="0085519A"/>
    <w:rsid w:val="00863554"/>
    <w:rsid w:val="00905A9A"/>
    <w:rsid w:val="00923A36"/>
    <w:rsid w:val="009B0F41"/>
    <w:rsid w:val="00A32151"/>
    <w:rsid w:val="00A61D75"/>
    <w:rsid w:val="00A85EE6"/>
    <w:rsid w:val="00A94E24"/>
    <w:rsid w:val="00AB56AB"/>
    <w:rsid w:val="00AB798F"/>
    <w:rsid w:val="00AD117D"/>
    <w:rsid w:val="00B36E1F"/>
    <w:rsid w:val="00B67C12"/>
    <w:rsid w:val="00BA4DC5"/>
    <w:rsid w:val="00C33754"/>
    <w:rsid w:val="00C55117"/>
    <w:rsid w:val="00C5733B"/>
    <w:rsid w:val="00C77465"/>
    <w:rsid w:val="00CE7E20"/>
    <w:rsid w:val="00D32429"/>
    <w:rsid w:val="00D35E4A"/>
    <w:rsid w:val="00D7273C"/>
    <w:rsid w:val="00DC66D2"/>
    <w:rsid w:val="00DD5080"/>
    <w:rsid w:val="00DE125D"/>
    <w:rsid w:val="00E22C39"/>
    <w:rsid w:val="00E53AD4"/>
    <w:rsid w:val="00E54F6E"/>
    <w:rsid w:val="00E71CBC"/>
    <w:rsid w:val="00F24D30"/>
    <w:rsid w:val="00F5391F"/>
    <w:rsid w:val="00F55AC9"/>
    <w:rsid w:val="00FA267D"/>
    <w:rsid w:val="10631F85"/>
    <w:rsid w:val="117B5AFC"/>
    <w:rsid w:val="32E43220"/>
    <w:rsid w:val="546F016B"/>
    <w:rsid w:val="6CEA64EF"/>
    <w:rsid w:val="75E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0EC7D"/>
  <w15:chartTrackingRefBased/>
  <w15:docId w15:val="{9F633110-7F30-4E76-AE5C-982C727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</w:tabs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DefaultParagraphFont1">
    <w:name w:val="Default Paragraph Font1"/>
    <w:next w:val="Normal"/>
    <w:rPr>
      <w:rFonts w:ascii="CG Times (W1)" w:hAnsi="CG Times (W1)"/>
      <w:lang w:eastAsia="en-US"/>
    </w:rPr>
  </w:style>
  <w:style w:type="paragraph" w:styleId="BodyText">
    <w:name w:val="Body Text"/>
    <w:basedOn w:val="Normal"/>
    <w:semiHidden/>
    <w:pPr>
      <w:tabs>
        <w:tab w:val="left" w:pos="426"/>
      </w:tabs>
      <w:jc w:val="both"/>
    </w:pPr>
  </w:style>
  <w:style w:type="paragraph" w:styleId="BodyText2">
    <w:name w:val="Body Text 2"/>
    <w:basedOn w:val="Normal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2C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1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2C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ogl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tact@ukog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047DB8A11E4ABA18014E75F1AC97" ma:contentTypeVersion="10" ma:contentTypeDescription="Create a new document." ma:contentTypeScope="" ma:versionID="2bb65cfad29392840b3dd3f145245336">
  <xsd:schema xmlns:xsd="http://www.w3.org/2001/XMLSchema" xmlns:xs="http://www.w3.org/2001/XMLSchema" xmlns:p="http://schemas.microsoft.com/office/2006/metadata/properties" xmlns:ns2="ad8faf84-4813-4a04-8b17-43388f117402" xmlns:ns3="0697cebb-f1ec-4d83-b34d-ef95ee2a7e4d" targetNamespace="http://schemas.microsoft.com/office/2006/metadata/properties" ma:root="true" ma:fieldsID="c6f25da17ea8f5294b9793bfa67053b7" ns2:_="" ns3:_="">
    <xsd:import namespace="ad8faf84-4813-4a04-8b17-43388f117402"/>
    <xsd:import namespace="0697cebb-f1ec-4d83-b34d-ef95ee2a7e4d"/>
    <xsd:element name="properties">
      <xsd:complexType>
        <xsd:sequence>
          <xsd:element name="documentManagement">
            <xsd:complexType>
              <xsd:all>
                <xsd:element ref="ns2:p55513ae118944f8b77e13d7dd7ecbb4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af84-4813-4a04-8b17-43388f117402" elementFormDefault="qualified">
    <xsd:import namespace="http://schemas.microsoft.com/office/2006/documentManagement/types"/>
    <xsd:import namespace="http://schemas.microsoft.com/office/infopath/2007/PartnerControls"/>
    <xsd:element name="p55513ae118944f8b77e13d7dd7ecbb4" ma:index="9" nillable="true" ma:taxonomy="true" ma:internalName="p55513ae118944f8b77e13d7dd7ecbb4" ma:taxonomyFieldName="Category" ma:displayName="Category" ma:readOnly="false" ma:default="" ma:fieldId="{955513ae-1189-44f8-b77e-13d7dd7ecbb4}" ma:sspId="3110710f-af1f-4457-9596-69bff0e43749" ma:termSetId="431e2d2c-3bce-4449-8b58-b97187f7057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cebb-f1ec-4d83-b34d-ef95ee2a7e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c8e301-ebdf-4550-b60a-2299d62de204}" ma:internalName="TaxCatchAll" ma:showField="CatchAllData" ma:web="0697cebb-f1ec-4d83-b34d-ef95ee2a7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F4B9A63-2248-4576-BC36-E5AC0C2B9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71734-EE28-4F26-BFA2-5BC696350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faf84-4813-4a04-8b17-43388f117402"/>
    <ds:schemaRef ds:uri="0697cebb-f1ec-4d83-b34d-ef95ee2a7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4238A-37B1-4FBF-A59C-FB17DA0155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Company>DTI</Company>
  <LinksUpToDate>false</LinksUpToDate>
  <CharactersWithSpaces>2242</CharactersWithSpaces>
  <SharedDoc>false</SharedDoc>
  <HLinks>
    <vt:vector size="12" baseType="variant"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http://www.ukogl.org.uk/</vt:lpwstr>
      </vt:variant>
      <vt:variant>
        <vt:lpwstr/>
      </vt:variant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mailto:contact@ukogl.org.uk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DTI</dc:title>
  <dc:subject/>
  <dc:creator>Gillian Paul</dc:creator>
  <cp:keywords/>
  <cp:lastModifiedBy>Ian Furneaux (North Sea Transition Authority)</cp:lastModifiedBy>
  <cp:revision>2</cp:revision>
  <cp:lastPrinted>2016-08-28T00:59:00Z</cp:lastPrinted>
  <dcterms:created xsi:type="dcterms:W3CDTF">2022-08-18T14:48:00Z</dcterms:created>
  <dcterms:modified xsi:type="dcterms:W3CDTF">2022-08-18T14:48:00Z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DECCOGB-20-6023</vt:lpwstr>
  </property>
  <property fmtid="{D5CDD505-2E9C-101B-9397-08002B2CF9AE}" pid="3" name="_dlc_DocIdItemGuid">
    <vt:lpwstr>62cb5932-a8c9-4462-8741-02f0155aeb97</vt:lpwstr>
  </property>
  <property fmtid="{D5CDD505-2E9C-101B-9397-08002B2CF9AE}" pid="4" name="_dlc_DocIdUrl">
    <vt:lpwstr>https://edrms.decc.gsi.gov.uk/oga/lnl/EAP/_layouts/15/DocIdRedir.aspx?ID=DECCOGB-20-6023, DECCOGB-20-6023</vt:lpwstr>
  </property>
  <property fmtid="{D5CDD505-2E9C-101B-9397-08002B2CF9AE}" pid="5" name="Document Notes">
    <vt:lpwstr/>
  </property>
  <property fmtid="{D5CDD505-2E9C-101B-9397-08002B2CF9AE}" pid="6" name="Case Reference Number">
    <vt:lpwstr/>
  </property>
  <property fmtid="{D5CDD505-2E9C-101B-9397-08002B2CF9AE}" pid="7" name="Document Security Classification">
    <vt:lpwstr>Official</vt:lpwstr>
  </property>
  <property fmtid="{D5CDD505-2E9C-101B-9397-08002B2CF9AE}" pid="8" name="Minister">
    <vt:lpwstr/>
  </property>
  <property fmtid="{D5CDD505-2E9C-101B-9397-08002B2CF9AE}" pid="9" name="Folder Number">
    <vt:lpwstr/>
  </property>
  <property fmtid="{D5CDD505-2E9C-101B-9397-08002B2CF9AE}" pid="10" name="Folder ID">
    <vt:lpwstr/>
  </property>
  <property fmtid="{D5CDD505-2E9C-101B-9397-08002B2CF9AE}" pid="11" name="Location Of Original Source Document">
    <vt:lpwstr/>
  </property>
  <property fmtid="{D5CDD505-2E9C-101B-9397-08002B2CF9AE}" pid="12" name="MP">
    <vt:lpwstr/>
  </property>
  <property fmtid="{D5CDD505-2E9C-101B-9397-08002B2CF9AE}" pid="13" name="Request Type">
    <vt:lpwstr/>
  </property>
  <property fmtid="{D5CDD505-2E9C-101B-9397-08002B2CF9AE}" pid="14" name="Linked Documents">
    <vt:lpwstr/>
  </property>
  <property fmtid="{D5CDD505-2E9C-101B-9397-08002B2CF9AE}" pid="15" name="ContentTypeId">
    <vt:lpwstr>0x01010004156D98D962434FAAC9F95AECBAF440</vt:lpwstr>
  </property>
</Properties>
</file>