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A38B0" w14:textId="77777777" w:rsidR="0002296D" w:rsidRDefault="0002296D" w:rsidP="00682B37">
      <w:pPr>
        <w:jc w:val="center"/>
        <w:rPr>
          <w:rFonts w:ascii="Arial" w:hAnsi="Arial" w:cs="Arial"/>
        </w:rPr>
      </w:pPr>
    </w:p>
    <w:p w14:paraId="59172AA8" w14:textId="09539079" w:rsidR="007370B9" w:rsidRPr="00306B5B" w:rsidRDefault="00682B37" w:rsidP="00682B37">
      <w:pPr>
        <w:jc w:val="center"/>
        <w:rPr>
          <w:rFonts w:ascii="Arial" w:hAnsi="Arial" w:cs="Arial"/>
          <w:b/>
          <w:bCs/>
        </w:rPr>
      </w:pPr>
      <w:r w:rsidRPr="00306B5B">
        <w:rPr>
          <w:rFonts w:ascii="Arial" w:hAnsi="Arial" w:cs="Arial"/>
          <w:b/>
          <w:bCs/>
        </w:rPr>
        <w:t>NSTA Technology Plan Template for Text Document part</w:t>
      </w:r>
    </w:p>
    <w:p w14:paraId="7B32F2E7" w14:textId="77777777" w:rsidR="007A1A38" w:rsidRPr="0002296D" w:rsidRDefault="007A1A38" w:rsidP="00682B37">
      <w:pPr>
        <w:jc w:val="center"/>
        <w:rPr>
          <w:rFonts w:ascii="Arial" w:hAnsi="Arial" w:cs="Arial"/>
        </w:rPr>
      </w:pPr>
    </w:p>
    <w:p w14:paraId="017D8F2A" w14:textId="7CA4DFF4" w:rsidR="0002296D" w:rsidRPr="0002296D" w:rsidRDefault="007A1A38" w:rsidP="007A1A38">
      <w:pPr>
        <w:rPr>
          <w:rFonts w:ascii="Arial" w:hAnsi="Arial" w:cs="Arial"/>
        </w:rPr>
      </w:pPr>
      <w:r w:rsidRPr="0002296D">
        <w:rPr>
          <w:rFonts w:ascii="Arial" w:hAnsi="Arial" w:cs="Arial"/>
        </w:rPr>
        <w:t xml:space="preserve">The following is a typical contents list for a technology plan written in accordance with SE08, the sections do not need to be exhaustive but should summarise </w:t>
      </w:r>
      <w:r w:rsidR="00933EAC" w:rsidRPr="0002296D">
        <w:rPr>
          <w:rFonts w:ascii="Arial" w:hAnsi="Arial" w:cs="Arial"/>
        </w:rPr>
        <w:t>O</w:t>
      </w:r>
      <w:r w:rsidRPr="0002296D">
        <w:rPr>
          <w:rFonts w:ascii="Arial" w:hAnsi="Arial" w:cs="Arial"/>
        </w:rPr>
        <w:t>perator</w:t>
      </w:r>
      <w:r w:rsidR="00933EAC" w:rsidRPr="0002296D">
        <w:rPr>
          <w:rFonts w:ascii="Arial" w:hAnsi="Arial" w:cs="Arial"/>
        </w:rPr>
        <w:t>’</w:t>
      </w:r>
      <w:r w:rsidRPr="0002296D">
        <w:rPr>
          <w:rFonts w:ascii="Arial" w:hAnsi="Arial" w:cs="Arial"/>
        </w:rPr>
        <w:t>s</w:t>
      </w:r>
      <w:r w:rsidR="00933EAC" w:rsidRPr="0002296D">
        <w:rPr>
          <w:rFonts w:ascii="Arial" w:hAnsi="Arial" w:cs="Arial"/>
        </w:rPr>
        <w:t xml:space="preserve"> Technology adoption strategy and </w:t>
      </w:r>
      <w:r w:rsidR="00306B5B">
        <w:rPr>
          <w:rFonts w:ascii="Arial" w:hAnsi="Arial" w:cs="Arial"/>
        </w:rPr>
        <w:t xml:space="preserve">identify </w:t>
      </w:r>
      <w:r w:rsidR="00933EAC" w:rsidRPr="0002296D">
        <w:rPr>
          <w:rFonts w:ascii="Arial" w:hAnsi="Arial" w:cs="Arial"/>
        </w:rPr>
        <w:t>future technology needs for the Operator’s assets.</w:t>
      </w:r>
    </w:p>
    <w:p w14:paraId="41B26B7A" w14:textId="467B411B" w:rsidR="00682B37" w:rsidRPr="0002296D" w:rsidRDefault="007A1A38" w:rsidP="007A1A38">
      <w:pPr>
        <w:rPr>
          <w:rFonts w:ascii="Arial" w:hAnsi="Arial" w:cs="Arial"/>
        </w:rPr>
      </w:pPr>
      <w:r w:rsidRPr="0002296D">
        <w:rPr>
          <w:rFonts w:ascii="Arial" w:hAnsi="Arial" w:cs="Arial"/>
        </w:rPr>
        <w:t xml:space="preserve"> </w:t>
      </w:r>
    </w:p>
    <w:p w14:paraId="36A5FD86" w14:textId="0CD3607A" w:rsidR="00682B37" w:rsidRPr="00306B5B" w:rsidRDefault="00682B37" w:rsidP="00682B37">
      <w:pPr>
        <w:pStyle w:val="ListParagraph"/>
        <w:numPr>
          <w:ilvl w:val="0"/>
          <w:numId w:val="1"/>
        </w:numPr>
        <w:rPr>
          <w:rFonts w:ascii="Arial" w:hAnsi="Arial" w:cs="Arial"/>
          <w:u w:val="single"/>
        </w:rPr>
      </w:pPr>
      <w:r w:rsidRPr="00306B5B">
        <w:rPr>
          <w:rFonts w:ascii="Arial" w:hAnsi="Arial" w:cs="Arial"/>
          <w:u w:val="single"/>
        </w:rPr>
        <w:t>Contents</w:t>
      </w:r>
    </w:p>
    <w:p w14:paraId="2563520B" w14:textId="369EF346" w:rsidR="007A1A38" w:rsidRPr="0002296D" w:rsidRDefault="007A1A38" w:rsidP="00682B37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02296D">
        <w:rPr>
          <w:rFonts w:ascii="Arial" w:hAnsi="Arial" w:cs="Arial"/>
        </w:rPr>
        <w:t>Listing the sections included, suggested minimum contents 2.0-7.0 below</w:t>
      </w:r>
      <w:r w:rsidR="0002296D" w:rsidRPr="0002296D">
        <w:rPr>
          <w:rFonts w:ascii="Arial" w:hAnsi="Arial" w:cs="Arial"/>
        </w:rPr>
        <w:t>.</w:t>
      </w:r>
    </w:p>
    <w:p w14:paraId="5EA7128E" w14:textId="32774A1F" w:rsidR="00682B37" w:rsidRPr="0002296D" w:rsidRDefault="00682B37" w:rsidP="00682B37">
      <w:pPr>
        <w:rPr>
          <w:rFonts w:ascii="Arial" w:hAnsi="Arial" w:cs="Arial"/>
        </w:rPr>
      </w:pPr>
      <w:r w:rsidRPr="0002296D">
        <w:rPr>
          <w:rFonts w:ascii="Arial" w:hAnsi="Arial" w:cs="Arial"/>
        </w:rPr>
        <w:t xml:space="preserve">2.0 </w:t>
      </w:r>
      <w:r w:rsidRPr="00306B5B">
        <w:rPr>
          <w:rFonts w:ascii="Arial" w:hAnsi="Arial" w:cs="Arial"/>
          <w:u w:val="single"/>
        </w:rPr>
        <w:t>Background/Introduction</w:t>
      </w:r>
    </w:p>
    <w:p w14:paraId="5BDEBD41" w14:textId="7212C1E6" w:rsidR="00682B37" w:rsidRPr="0002296D" w:rsidRDefault="007A1A38" w:rsidP="007A1A38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02296D">
        <w:rPr>
          <w:rFonts w:ascii="Arial" w:hAnsi="Arial" w:cs="Arial"/>
        </w:rPr>
        <w:t xml:space="preserve">Overview of the technology document, discussion of </w:t>
      </w:r>
      <w:r w:rsidR="00933EAC" w:rsidRPr="0002296D">
        <w:rPr>
          <w:rFonts w:ascii="Arial" w:hAnsi="Arial" w:cs="Arial"/>
        </w:rPr>
        <w:t>O</w:t>
      </w:r>
      <w:r w:rsidRPr="0002296D">
        <w:rPr>
          <w:rFonts w:ascii="Arial" w:hAnsi="Arial" w:cs="Arial"/>
        </w:rPr>
        <w:t>perator</w:t>
      </w:r>
      <w:r w:rsidR="00513E38">
        <w:rPr>
          <w:rFonts w:ascii="Arial" w:hAnsi="Arial" w:cs="Arial"/>
        </w:rPr>
        <w:t>’</w:t>
      </w:r>
      <w:r w:rsidRPr="0002296D">
        <w:rPr>
          <w:rFonts w:ascii="Arial" w:hAnsi="Arial" w:cs="Arial"/>
        </w:rPr>
        <w:t xml:space="preserve">s assets, maturity of fields and the impact of this on the </w:t>
      </w:r>
      <w:r w:rsidR="00933EAC" w:rsidRPr="0002296D">
        <w:rPr>
          <w:rFonts w:ascii="Arial" w:hAnsi="Arial" w:cs="Arial"/>
        </w:rPr>
        <w:t>O</w:t>
      </w:r>
      <w:r w:rsidRPr="0002296D">
        <w:rPr>
          <w:rFonts w:ascii="Arial" w:hAnsi="Arial" w:cs="Arial"/>
        </w:rPr>
        <w:t>perator</w:t>
      </w:r>
      <w:r w:rsidR="00933EAC" w:rsidRPr="0002296D">
        <w:rPr>
          <w:rFonts w:ascii="Arial" w:hAnsi="Arial" w:cs="Arial"/>
        </w:rPr>
        <w:t>’</w:t>
      </w:r>
      <w:r w:rsidRPr="0002296D">
        <w:rPr>
          <w:rFonts w:ascii="Arial" w:hAnsi="Arial" w:cs="Arial"/>
        </w:rPr>
        <w:t xml:space="preserve">s </w:t>
      </w:r>
      <w:r w:rsidR="0083217C" w:rsidRPr="0002296D">
        <w:rPr>
          <w:rFonts w:ascii="Arial" w:hAnsi="Arial" w:cs="Arial"/>
        </w:rPr>
        <w:t xml:space="preserve">adopted </w:t>
      </w:r>
      <w:r w:rsidRPr="0002296D">
        <w:rPr>
          <w:rFonts w:ascii="Arial" w:hAnsi="Arial" w:cs="Arial"/>
        </w:rPr>
        <w:t>technology strategy</w:t>
      </w:r>
      <w:r w:rsidR="00933EAC" w:rsidRPr="0002296D">
        <w:rPr>
          <w:rFonts w:ascii="Arial" w:hAnsi="Arial" w:cs="Arial"/>
        </w:rPr>
        <w:t>.</w:t>
      </w:r>
    </w:p>
    <w:p w14:paraId="643C6765" w14:textId="18C341B2" w:rsidR="00682B37" w:rsidRPr="0002296D" w:rsidRDefault="00682B37" w:rsidP="00682B37">
      <w:pPr>
        <w:rPr>
          <w:rFonts w:ascii="Arial" w:hAnsi="Arial" w:cs="Arial"/>
        </w:rPr>
      </w:pPr>
      <w:r w:rsidRPr="0002296D">
        <w:rPr>
          <w:rFonts w:ascii="Arial" w:hAnsi="Arial" w:cs="Arial"/>
        </w:rPr>
        <w:t xml:space="preserve">3.0 </w:t>
      </w:r>
      <w:r w:rsidRPr="00306B5B">
        <w:rPr>
          <w:rFonts w:ascii="Arial" w:hAnsi="Arial" w:cs="Arial"/>
          <w:u w:val="single"/>
        </w:rPr>
        <w:t>Abbreviations list</w:t>
      </w:r>
    </w:p>
    <w:p w14:paraId="69B42B2F" w14:textId="1C244BD8" w:rsidR="00682B37" w:rsidRPr="0002296D" w:rsidRDefault="00933EAC" w:rsidP="00933EAC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02296D">
        <w:rPr>
          <w:rFonts w:ascii="Arial" w:hAnsi="Arial" w:cs="Arial"/>
        </w:rPr>
        <w:t>Alphabetical list of Operator</w:t>
      </w:r>
      <w:r w:rsidR="0083217C">
        <w:rPr>
          <w:rFonts w:ascii="Arial" w:hAnsi="Arial" w:cs="Arial"/>
        </w:rPr>
        <w:t>’</w:t>
      </w:r>
      <w:r w:rsidRPr="0002296D">
        <w:rPr>
          <w:rFonts w:ascii="Arial" w:hAnsi="Arial" w:cs="Arial"/>
        </w:rPr>
        <w:t>s abbreviations used within this document or within the technology survey inputs.</w:t>
      </w:r>
    </w:p>
    <w:p w14:paraId="01AF1D8C" w14:textId="54A5974E" w:rsidR="00682B37" w:rsidRPr="0002296D" w:rsidRDefault="00682B37" w:rsidP="00682B37">
      <w:pPr>
        <w:rPr>
          <w:rFonts w:ascii="Arial" w:hAnsi="Arial" w:cs="Arial"/>
        </w:rPr>
      </w:pPr>
      <w:r w:rsidRPr="0002296D">
        <w:rPr>
          <w:rFonts w:ascii="Arial" w:hAnsi="Arial" w:cs="Arial"/>
        </w:rPr>
        <w:t xml:space="preserve">4.0 </w:t>
      </w:r>
      <w:r w:rsidRPr="00306B5B">
        <w:rPr>
          <w:rFonts w:ascii="Arial" w:hAnsi="Arial" w:cs="Arial"/>
          <w:u w:val="single"/>
        </w:rPr>
        <w:t>Operator</w:t>
      </w:r>
      <w:r w:rsidR="008B11B1">
        <w:rPr>
          <w:rFonts w:ascii="Arial" w:hAnsi="Arial" w:cs="Arial"/>
          <w:u w:val="single"/>
        </w:rPr>
        <w:t>’</w:t>
      </w:r>
      <w:r w:rsidRPr="00306B5B">
        <w:rPr>
          <w:rFonts w:ascii="Arial" w:hAnsi="Arial" w:cs="Arial"/>
          <w:u w:val="single"/>
        </w:rPr>
        <w:t xml:space="preserve">s Technology Strategy and </w:t>
      </w:r>
      <w:r w:rsidR="0002296D" w:rsidRPr="00306B5B">
        <w:rPr>
          <w:rFonts w:ascii="Arial" w:hAnsi="Arial" w:cs="Arial"/>
          <w:u w:val="single"/>
        </w:rPr>
        <w:t>F</w:t>
      </w:r>
      <w:r w:rsidRPr="00306B5B">
        <w:rPr>
          <w:rFonts w:ascii="Arial" w:hAnsi="Arial" w:cs="Arial"/>
          <w:u w:val="single"/>
        </w:rPr>
        <w:t xml:space="preserve">ocus </w:t>
      </w:r>
      <w:r w:rsidR="0002296D" w:rsidRPr="00306B5B">
        <w:rPr>
          <w:rFonts w:ascii="Arial" w:hAnsi="Arial" w:cs="Arial"/>
          <w:u w:val="single"/>
        </w:rPr>
        <w:t>Areas</w:t>
      </w:r>
    </w:p>
    <w:p w14:paraId="5E99F194" w14:textId="4BEF1F1C" w:rsidR="00682B37" w:rsidRPr="0002296D" w:rsidRDefault="00933EAC" w:rsidP="00933EAC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02296D">
        <w:rPr>
          <w:rFonts w:ascii="Arial" w:hAnsi="Arial" w:cs="Arial"/>
        </w:rPr>
        <w:t>Description of Operator</w:t>
      </w:r>
      <w:r w:rsidR="008B11B1">
        <w:rPr>
          <w:rFonts w:ascii="Arial" w:hAnsi="Arial" w:cs="Arial"/>
        </w:rPr>
        <w:t>’</w:t>
      </w:r>
      <w:r w:rsidRPr="0002296D">
        <w:rPr>
          <w:rFonts w:ascii="Arial" w:hAnsi="Arial" w:cs="Arial"/>
        </w:rPr>
        <w:t xml:space="preserve">s technology strategy for the period covered by the annual technology survey and future planning. </w:t>
      </w:r>
    </w:p>
    <w:p w14:paraId="68B558D4" w14:textId="6FAA63D3" w:rsidR="00682B37" w:rsidRPr="0002296D" w:rsidRDefault="00682B37" w:rsidP="00682B37">
      <w:pPr>
        <w:rPr>
          <w:rFonts w:ascii="Arial" w:hAnsi="Arial" w:cs="Arial"/>
        </w:rPr>
      </w:pPr>
      <w:r w:rsidRPr="0002296D">
        <w:rPr>
          <w:rFonts w:ascii="Arial" w:hAnsi="Arial" w:cs="Arial"/>
        </w:rPr>
        <w:t xml:space="preserve">5.0 </w:t>
      </w:r>
      <w:r w:rsidRPr="00306B5B">
        <w:rPr>
          <w:rFonts w:ascii="Arial" w:hAnsi="Arial" w:cs="Arial"/>
          <w:u w:val="single"/>
        </w:rPr>
        <w:t>Operator</w:t>
      </w:r>
      <w:r w:rsidR="008B11B1">
        <w:rPr>
          <w:rFonts w:ascii="Arial" w:hAnsi="Arial" w:cs="Arial"/>
          <w:u w:val="single"/>
        </w:rPr>
        <w:t>’</w:t>
      </w:r>
      <w:r w:rsidRPr="00306B5B">
        <w:rPr>
          <w:rFonts w:ascii="Arial" w:hAnsi="Arial" w:cs="Arial"/>
          <w:u w:val="single"/>
        </w:rPr>
        <w:t>s Technology Needs</w:t>
      </w:r>
    </w:p>
    <w:p w14:paraId="45D6168D" w14:textId="76C48358" w:rsidR="00682B37" w:rsidRPr="0002296D" w:rsidRDefault="00682B37" w:rsidP="00682B3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02296D">
        <w:rPr>
          <w:rFonts w:ascii="Arial" w:hAnsi="Arial" w:cs="Arial"/>
        </w:rPr>
        <w:t>Can be an attached NSTA spreadsheet</w:t>
      </w:r>
      <w:r w:rsidR="00306B5B">
        <w:rPr>
          <w:rFonts w:ascii="Arial" w:hAnsi="Arial" w:cs="Arial"/>
        </w:rPr>
        <w:t xml:space="preserve"> (see spreadsheet template in the guidance notes on the Technology Survey input pages)</w:t>
      </w:r>
      <w:r w:rsidRPr="0002296D">
        <w:rPr>
          <w:rFonts w:ascii="Arial" w:hAnsi="Arial" w:cs="Arial"/>
        </w:rPr>
        <w:t xml:space="preserve">, or a table of technologies planned for use, being developed </w:t>
      </w:r>
      <w:r w:rsidR="00306B5B">
        <w:rPr>
          <w:rFonts w:ascii="Arial" w:hAnsi="Arial" w:cs="Arial"/>
        </w:rPr>
        <w:t xml:space="preserve">- </w:t>
      </w:r>
      <w:r w:rsidRPr="0002296D">
        <w:rPr>
          <w:rFonts w:ascii="Arial" w:hAnsi="Arial" w:cs="Arial"/>
        </w:rPr>
        <w:t xml:space="preserve">or </w:t>
      </w:r>
      <w:r w:rsidR="00306B5B">
        <w:rPr>
          <w:rFonts w:ascii="Arial" w:hAnsi="Arial" w:cs="Arial"/>
        </w:rPr>
        <w:t xml:space="preserve">planned </w:t>
      </w:r>
      <w:r w:rsidRPr="0002296D">
        <w:rPr>
          <w:rFonts w:ascii="Arial" w:hAnsi="Arial" w:cs="Arial"/>
        </w:rPr>
        <w:t xml:space="preserve">for future use by </w:t>
      </w:r>
      <w:r w:rsidR="00102202">
        <w:rPr>
          <w:rFonts w:ascii="Arial" w:hAnsi="Arial" w:cs="Arial"/>
        </w:rPr>
        <w:t>O</w:t>
      </w:r>
      <w:r w:rsidR="00102202" w:rsidRPr="0002296D">
        <w:rPr>
          <w:rFonts w:ascii="Arial" w:hAnsi="Arial" w:cs="Arial"/>
        </w:rPr>
        <w:t xml:space="preserve">perator’s </w:t>
      </w:r>
      <w:r w:rsidR="00933EAC" w:rsidRPr="0002296D">
        <w:rPr>
          <w:rFonts w:ascii="Arial" w:hAnsi="Arial" w:cs="Arial"/>
        </w:rPr>
        <w:t>a</w:t>
      </w:r>
      <w:r w:rsidRPr="0002296D">
        <w:rPr>
          <w:rFonts w:ascii="Arial" w:hAnsi="Arial" w:cs="Arial"/>
        </w:rPr>
        <w:t>ssets (Platform/</w:t>
      </w:r>
      <w:r w:rsidR="00933EAC" w:rsidRPr="0002296D">
        <w:rPr>
          <w:rFonts w:ascii="Arial" w:hAnsi="Arial" w:cs="Arial"/>
        </w:rPr>
        <w:t>F</w:t>
      </w:r>
      <w:r w:rsidRPr="0002296D">
        <w:rPr>
          <w:rFonts w:ascii="Arial" w:hAnsi="Arial" w:cs="Arial"/>
        </w:rPr>
        <w:t>ield etc.)</w:t>
      </w:r>
    </w:p>
    <w:p w14:paraId="1914108E" w14:textId="620F458F" w:rsidR="00933EAC" w:rsidRPr="0002296D" w:rsidRDefault="00933EAC" w:rsidP="00933EAC">
      <w:pPr>
        <w:rPr>
          <w:rFonts w:ascii="Arial" w:hAnsi="Arial" w:cs="Arial"/>
        </w:rPr>
      </w:pPr>
      <w:r w:rsidRPr="0002296D">
        <w:rPr>
          <w:rFonts w:ascii="Arial" w:hAnsi="Arial" w:cs="Arial"/>
        </w:rPr>
        <w:t xml:space="preserve">6.0 </w:t>
      </w:r>
      <w:r w:rsidRPr="00306B5B">
        <w:rPr>
          <w:rFonts w:ascii="Arial" w:hAnsi="Arial" w:cs="Arial"/>
          <w:u w:val="single"/>
        </w:rPr>
        <w:t xml:space="preserve">Planned </w:t>
      </w:r>
      <w:r w:rsidR="00D02BD5" w:rsidRPr="00306B5B">
        <w:rPr>
          <w:rFonts w:ascii="Arial" w:hAnsi="Arial" w:cs="Arial"/>
          <w:u w:val="single"/>
        </w:rPr>
        <w:t>T</w:t>
      </w:r>
      <w:r w:rsidRPr="00306B5B">
        <w:rPr>
          <w:rFonts w:ascii="Arial" w:hAnsi="Arial" w:cs="Arial"/>
          <w:u w:val="single"/>
        </w:rPr>
        <w:t>echnology Spend</w:t>
      </w:r>
    </w:p>
    <w:p w14:paraId="4EF12E35" w14:textId="1E87ECF6" w:rsidR="00D02BD5" w:rsidRPr="0002296D" w:rsidRDefault="00D02BD5" w:rsidP="00D02BD5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02296D">
        <w:rPr>
          <w:rFonts w:ascii="Arial" w:hAnsi="Arial" w:cs="Arial"/>
        </w:rPr>
        <w:t xml:space="preserve">This is purely a reprint of the overall technology spend figures submitted in the </w:t>
      </w:r>
      <w:r w:rsidR="00306B5B">
        <w:rPr>
          <w:rFonts w:ascii="Arial" w:hAnsi="Arial" w:cs="Arial"/>
        </w:rPr>
        <w:t xml:space="preserve">NSTA Annual Stewardship Technology Survey </w:t>
      </w:r>
      <w:r w:rsidRPr="0002296D">
        <w:rPr>
          <w:rFonts w:ascii="Arial" w:hAnsi="Arial" w:cs="Arial"/>
        </w:rPr>
        <w:t>and gives the opportunity for the Operator to add context to variations in planned spend submitted.</w:t>
      </w:r>
    </w:p>
    <w:p w14:paraId="68A291EE" w14:textId="4D1E1DC1" w:rsidR="00D02BD5" w:rsidRPr="0002296D" w:rsidRDefault="00D02BD5" w:rsidP="00D02BD5">
      <w:pPr>
        <w:rPr>
          <w:rFonts w:ascii="Arial" w:hAnsi="Arial" w:cs="Arial"/>
        </w:rPr>
      </w:pPr>
      <w:r w:rsidRPr="0002296D">
        <w:rPr>
          <w:rFonts w:ascii="Arial" w:hAnsi="Arial" w:cs="Arial"/>
        </w:rPr>
        <w:t xml:space="preserve">7.0 </w:t>
      </w:r>
      <w:r w:rsidRPr="00306B5B">
        <w:rPr>
          <w:rFonts w:ascii="Arial" w:hAnsi="Arial" w:cs="Arial"/>
          <w:u w:val="single"/>
        </w:rPr>
        <w:t>Operator</w:t>
      </w:r>
      <w:r w:rsidR="001C4940">
        <w:rPr>
          <w:rFonts w:ascii="Arial" w:hAnsi="Arial" w:cs="Arial"/>
          <w:u w:val="single"/>
        </w:rPr>
        <w:t>’</w:t>
      </w:r>
      <w:r w:rsidRPr="00306B5B">
        <w:rPr>
          <w:rFonts w:ascii="Arial" w:hAnsi="Arial" w:cs="Arial"/>
          <w:u w:val="single"/>
        </w:rPr>
        <w:t>s Technology Contacts</w:t>
      </w:r>
      <w:r w:rsidRPr="0002296D">
        <w:rPr>
          <w:rFonts w:ascii="Arial" w:hAnsi="Arial" w:cs="Arial"/>
        </w:rPr>
        <w:t xml:space="preserve"> </w:t>
      </w:r>
    </w:p>
    <w:p w14:paraId="504EF129" w14:textId="6F23583F" w:rsidR="00D02BD5" w:rsidRPr="0002296D" w:rsidRDefault="00D02BD5" w:rsidP="00D02BD5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02296D">
        <w:rPr>
          <w:rFonts w:ascii="Arial" w:hAnsi="Arial" w:cs="Arial"/>
        </w:rPr>
        <w:t>Listing the responsible person</w:t>
      </w:r>
      <w:r w:rsidR="001C4940">
        <w:rPr>
          <w:rFonts w:ascii="Arial" w:hAnsi="Arial" w:cs="Arial"/>
        </w:rPr>
        <w:t>’</w:t>
      </w:r>
      <w:r w:rsidRPr="0002296D">
        <w:rPr>
          <w:rFonts w:ascii="Arial" w:hAnsi="Arial" w:cs="Arial"/>
        </w:rPr>
        <w:t>s name, title and email address, Operator</w:t>
      </w:r>
      <w:r w:rsidR="001C4940">
        <w:rPr>
          <w:rFonts w:ascii="Arial" w:hAnsi="Arial" w:cs="Arial"/>
        </w:rPr>
        <w:t>’</w:t>
      </w:r>
      <w:r w:rsidRPr="0002296D">
        <w:rPr>
          <w:rFonts w:ascii="Arial" w:hAnsi="Arial" w:cs="Arial"/>
        </w:rPr>
        <w:t>s main contact number and address.</w:t>
      </w:r>
    </w:p>
    <w:sectPr w:rsidR="00D02BD5" w:rsidRPr="0002296D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A78148" w14:textId="77777777" w:rsidR="006C396B" w:rsidRDefault="006C396B" w:rsidP="0002296D">
      <w:pPr>
        <w:spacing w:after="0" w:line="240" w:lineRule="auto"/>
      </w:pPr>
      <w:r>
        <w:separator/>
      </w:r>
    </w:p>
  </w:endnote>
  <w:endnote w:type="continuationSeparator" w:id="0">
    <w:p w14:paraId="7888481A" w14:textId="77777777" w:rsidR="006C396B" w:rsidRDefault="006C396B" w:rsidP="00022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EB268" w14:textId="77777777" w:rsidR="006C396B" w:rsidRDefault="006C396B" w:rsidP="0002296D">
      <w:pPr>
        <w:spacing w:after="0" w:line="240" w:lineRule="auto"/>
      </w:pPr>
      <w:r>
        <w:separator/>
      </w:r>
    </w:p>
  </w:footnote>
  <w:footnote w:type="continuationSeparator" w:id="0">
    <w:p w14:paraId="32B0A3C0" w14:textId="77777777" w:rsidR="006C396B" w:rsidRDefault="006C396B" w:rsidP="000229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B81EC" w14:textId="6F2C5872" w:rsidR="0002296D" w:rsidRDefault="0002296D" w:rsidP="0002296D">
    <w:pPr>
      <w:pStyle w:val="Header"/>
      <w:jc w:val="right"/>
    </w:pPr>
    <w:r>
      <w:rPr>
        <w:noProof/>
        <w:color w:val="000000"/>
        <w:lang w:eastAsia="en-GB"/>
      </w:rPr>
      <w:drawing>
        <wp:inline distT="0" distB="0" distL="0" distR="0" wp14:anchorId="1349F977" wp14:editId="17F3FB03">
          <wp:extent cx="1209675" cy="1209675"/>
          <wp:effectExtent l="0" t="0" r="9525" b="9525"/>
          <wp:docPr id="1" name="Picture 13" descr="Graphical user interface,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Graphical user interface, applicati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1209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B14BE6"/>
    <w:multiLevelType w:val="hybridMultilevel"/>
    <w:tmpl w:val="BB3807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284FA9"/>
    <w:multiLevelType w:val="multilevel"/>
    <w:tmpl w:val="7368C3FE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70362343"/>
    <w:multiLevelType w:val="hybridMultilevel"/>
    <w:tmpl w:val="C13CBF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2989572">
    <w:abstractNumId w:val="1"/>
  </w:num>
  <w:num w:numId="2" w16cid:durableId="489758504">
    <w:abstractNumId w:val="2"/>
  </w:num>
  <w:num w:numId="3" w16cid:durableId="18060736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B37"/>
    <w:rsid w:val="0002296D"/>
    <w:rsid w:val="000B1836"/>
    <w:rsid w:val="00102202"/>
    <w:rsid w:val="001C4940"/>
    <w:rsid w:val="00306B5B"/>
    <w:rsid w:val="00513E38"/>
    <w:rsid w:val="00682B37"/>
    <w:rsid w:val="006C396B"/>
    <w:rsid w:val="007370B9"/>
    <w:rsid w:val="007A1A38"/>
    <w:rsid w:val="0083217C"/>
    <w:rsid w:val="008B11B1"/>
    <w:rsid w:val="00933EAC"/>
    <w:rsid w:val="00A64210"/>
    <w:rsid w:val="00A93E9E"/>
    <w:rsid w:val="00D02BD5"/>
    <w:rsid w:val="00E42D70"/>
    <w:rsid w:val="00E4794B"/>
    <w:rsid w:val="00EC1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9CE499"/>
  <w15:chartTrackingRefBased/>
  <w15:docId w15:val="{AA0D237C-D377-444E-94B1-283CAD2AC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82B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2B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2B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82B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2B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82B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82B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2B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82B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2B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2B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82B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82B3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2B3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2B3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82B3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2B3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82B3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82B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82B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2B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82B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82B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82B3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82B3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82B3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2B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2B3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82B3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229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296D"/>
  </w:style>
  <w:style w:type="paragraph" w:styleId="Footer">
    <w:name w:val="footer"/>
    <w:basedOn w:val="Normal"/>
    <w:link w:val="FooterChar"/>
    <w:uiPriority w:val="99"/>
    <w:unhideWhenUsed/>
    <w:rsid w:val="000229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296D"/>
  </w:style>
  <w:style w:type="paragraph" w:styleId="Revision">
    <w:name w:val="Revision"/>
    <w:hidden/>
    <w:uiPriority w:val="99"/>
    <w:semiHidden/>
    <w:rsid w:val="00A93E9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AB82F.3D5F996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1346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Ransom (North Sea Transition Authority)</dc:creator>
  <cp:keywords/>
  <dc:description/>
  <cp:lastModifiedBy>Alan Ransom (North Sea Transition Authority)</cp:lastModifiedBy>
  <cp:revision>2</cp:revision>
  <dcterms:created xsi:type="dcterms:W3CDTF">2024-07-15T13:57:00Z</dcterms:created>
  <dcterms:modified xsi:type="dcterms:W3CDTF">2024-07-15T13:57:00Z</dcterms:modified>
</cp:coreProperties>
</file>